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SOLICITAÇÃO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Prezados,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Vimos através da presente solicitar, Cotação de Preços, visando a seleção de empresa especializada no fornecimento, parcelado, de gêneros alimentícios, com o objetivo de atender as necessidades da Secretaria Municipal de Assistência Social de Poção - PE.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4565"/>
        <w:gridCol w:w="1711"/>
        <w:gridCol w:w="716"/>
        <w:gridCol w:w="1295"/>
        <w:gridCol w:w="963"/>
        <w:gridCol w:w="8"/>
        <w:tblGridChange w:id="0">
          <w:tblGrid>
            <w:gridCol w:w="960"/>
            <w:gridCol w:w="4565"/>
            <w:gridCol w:w="1711"/>
            <w:gridCol w:w="716"/>
            <w:gridCol w:w="1295"/>
            <w:gridCol w:w="963"/>
            <w:gridCol w:w="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UND.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VALOR UNITÁRIO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ARROZ.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GRUPO BENEFICIADO.  SUBGRUPO PARBOILIZADO POLIDO. CLASSE LONGO E FINO. TIPO 1. CONTENDO NO MÍNIMO 90% DE GRÃOS INTEIROS.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1KG.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AÇÚCAR BRANCO.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OBTIDO DA CANA DE AÇÚCAR DE 1ª QUALIDADE. ISENTO DE MATÉRIA TERROSA DE PARASITAS E DE DETRITOS ANIMAIS OU VEGETAIS.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1KG.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BISCOITO DOCE, TIPO MARIA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COMPOSIÇÃO BÁSICA: FARINHA DE TRIGO, GORDURA VEGETAL, SAL, AÇÚCAR E OUTRAS SUBSTÂNCIAS PERMITIDAS. O BISCOITO DEVERÁ SER FABRICADO A PARTIR DE MATÉRIAS PRIMAS SÃS E LIMPAS. ISENTAS DE MATÉRIAS TERROSAS, PARASITAS E EM PERFEITO ESTADO DE CONSERVAÇÃO. SERÃO REJEITADOS BISCOITOS MAL-COZIDOS, QUEIMADOS E DE CARACTERES ORGANOLÉPTICOS ANORMAIS, NÃO PODENDO APRESENTAR EXCESSO DE DUREZA E NEM SE APRESENTAR QUEBRADIÇO.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PACOTE CONTENDO 400G.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BISCOITO DOCE, TIPO MAISENA.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COMPOSIÇÃO BÁSICA: FARINHA DE TRIGO, GORDURA VEGETAL, SAL, AÇÚCAR E OUTRAS SUBSTÂNCIAS PERMITIDAS. O BISCOITO DEVERÁ SER FABRICADO A PARTIR DE MATÉRIAS PRIMAS SÃS E LIMPAS. ISENTAS DE MATÉRIAS TERROSAS, PARASITAS E EM PERFEITO ESTADO DE CONSERVAÇÃO. SERÃO REJEITADOS BISCOITOS MAL-COZIDOS, QUEIMADOS E DE CARACTERES ORGANOLÉPTICOS ANORMAIS, NÃO PODENDO APRESENTAR EXCESSO DE DUREZA E NEM SE APRESENTAR QUEBRADIÇO.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PACOTE CONTENDO 400G.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BISCOITO SALGADO, TIPO CREAM CRACKER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COMPOSIÇÃO BÁSICA: FARINHA DE TRIGO ENRIQUECIDA COM FERRO E ÁCIDO FÓLICO, GORDURA VEGETAL, MARGARINA, EXTRATO DE MALTE, AÇÚCAR, AMIDO, SAL, SORO DE LEITE EM PÓ, FERMENTO BIOLÓGICO, ESTABILIZANTE LECITINA DE SOJA E AROMATIZANTE. O BISCOITO DEVERÁ SER FABRICADO A PARTIR DE MATÉRIAS PRIMAS SÃS E LIMPAS. ISENTAS DE MATÉRIAS TERROSAS, PARASITAS E EM PERFEITO ESTADO DE CONSERVAÇÃO. SERÃO REJEITADOS BISCOITOS MAL-COZIDOS, QUEIMADOS E DE CARACTERES ORGANOLÉPTICOS ANORMAIS, NÃO PODENDO APRESENTAR EXCESSO DE DUREZA E NEM SE APRESENTAR QUEBRADIÇO.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PACOTE CONTENDO 400G.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CAFÉ EM PÓ TORRADO E MOIDO.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 PRODUTO DEVERÁ SER EMBALADO A VACUO E INSENTO DE SUJIDADES. O PRODUTO DEVERÁ CONTER FICHA TÉCNICA.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PACOTE CONTENDO 250G.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CALDO DE GALINHA.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COMPOSTO DE SAL, AÇÚCAR, CEBOLA, GORDURA VEGETAL, SALSA, CARNE DE FRANGO. O PRODUTO DEVERÁ CONTER FICHA TÉCNICA. VALIDADE MINIMA DE 6 (SEIS) MESES A PARTIR DA DATA DE ENTREGA NA UNIDADE REQUISITANTE.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COM 57 GRAMAS CONTENDO 6 CUBOS.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COLORÍFICO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(COLORAL). COMPOSIÇÃO BÁSICA: SEMOLINA DE MILHO, SAL, ÓLEO DE ALGODÃO E URUCUM.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PACOTE CONTENDO 1 KG.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FARINHA DE MANDIOCA FINA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DEVERÁ SER BRANCA, CRUA, EMBALADA EM PACOTES PLÁSTICOS, TRANSPARENTES, LIMPOS, NÃO VIOLADOS E RESISTENTES. O PRODUTO DEVERÁ CONTER FICHA TÉCNICA. VALIDADE MINIMA DE 6 (SEIS) MESES A PARTIR DA DATA DE ENTREGA NA UNIDADE REQUISITANTE.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1KG.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FEIJÃO CARIOCA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GRUPO 1. CLASSE E CORES TIPO 1. FEIJÃO DE 1ª QUALIDADE, CONSTITUÍDO DE NO MÍNIMO 90 A 98% DE GRÃOS INTEIROS E ÍNTEGROS, NA COR CARACTERÍSTICA. HÁ VARIEDADE CORRESPONDENTE DE TAMANHO E FORMATOS NATURAIS MADUROS, LIMPOS E SECOS. O PRODUTO DEVE ESTAR ACONDICIONADO EM EMBALAGEM ORIGINAL E APRESENTAR DATA DE FABRICAÇÃO E VALIDADE. VALIDADE MINIMA DE 6 (SEIS) MESES A PARTIR DA DATA DE ENTREGA NA UNIDADE REQUISITANTE.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1KG.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FEIJÃO PRETO.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TIPO 1.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CONSTITUÍDO DE GRÃOS INTEIROS E SADIOS, COM TEOR DE UMIDADE MÁXIMA DE 15%, ISENTO DE MATERIAL TERROSO, SUJIDADES E OUTRAS VARIEDADES E ESPÉCIES.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1KG.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FLOCOS DE MILHO,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PRÉ-COZIDO. ENRIQUECIDO COM FERRO E ÁCIDO FÓLICO, GRÃO DE MILHO MOÍDO, DE COR AMARELA, COM ASPECTO, COR, CHEIRO E SABOR PRÓPRIO. NÃO PODERÁ APRESENTAR UMIDADE, FERMENTAÇÃO E RANÇO. DEVERÁ ESTAR ISENTO DE SUJIDADES, PARASITAS E LARVAS.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PACOTE CONTENDO 500G.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LEITE EM PÓ INTEGRAL.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OBTIDO POR DESIDRATAÇÃO DO LEITE DE VACA INTEGRAL E APTO PARA A ALIMENTAÇÃO HUMANA, MEDIANTE PROCESSOS TECNOLÓGICOS ADEQUADOS.  EMBALAGEM COM RENDIMENTO DE 1,55 LITROS. O PRODUTO DEVE APRESENTAR O SELO DE INSPEÇÃO DO MINISTÉRIO DA AGRICULTURA (S.I.F). DEVE ESTAR ACONDICIONADO EM EMBALAGEM ORIGINAL E APRESENTAR DATA DE FABRICAÇÃO E VALIDADE.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PACOTE CONTENDO 200G.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MACARRÃO TIPO ESPAGUETE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COMPOSIÇÃO BÁSICA: SÊMOLA DE TRIGO ENRIQUECIDA COM FERRO E ÁCIDO FÓLICO (VITAMINA B9).  NA EMBALAGEM NÃO PODERÁ HAVER MISTURA DE OUTROS TIPOS DE MACARRÃO. NÃO PODENDO ESTAR FERMENTADAS OU RANÇOSAS.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500G.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MARGARINA CREMOSA COM SAL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APRESENTANDO 80% DE LIPÍDIOS. APRESENTAÇÃO, ASPECTO, CHEIRO, SABOR E COR PECULIARES AOS MESMOS. DEVERÃO ESTAR ISENTOS DE RANÇO E DE OUTRAS CARACTERÍSTICAS INDESEJÁVEIS.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500G.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MILHO DE PIPOCA. 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CONSTITUÍDO DE NO MÍNIMO 90 A 98% DE GRÃOS INTEIROS E ÍNTEGROS, NA COR CARACTERÍSTICA. HÁ VARIEDADE CORRESPONDENTE DE TAMANHO E FORMATOS NATURAIS MADUROS, LIMPOS E SECOS. O PRODUTO DEVE ESTAR ACONDICIONADO EM EMBALAGEM ORIGINAL E APRESENTAR DATA DE FABRICAÇÃO E VALIDADE.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310G.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MOLHO PRONTO TRADICIONAL DE TOMATE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COMPOSIÇÃO BÁSICA: TOMATE, CEBOLA, AÇÚCAR, AMIDO MODIFICADO, SAL, ÓLEO VEGETAL, EXTRATO DE LEVEDURA, SALSA, ALHO, MANJERICÃO, AIPO MARROM, ORÉGANO, TOMILHO E REALÇADOR DE SABOR GLUTAMATO MONOSSÓDICO. O PRODUTO DEVERÁ ESTAR ISENTO DE FERMENTAÇÕES E NÃO INDICAR PROCESSAMENTO DEFEITUOSO.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340G.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ÓLEO DE SOJA.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OBTIDO DE ESPÉCIE VEGETAL.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ISENTO DE RANÇO E SUBSTÂNCIAS ESTRANHAS. ACONDICIONADO EM EMBALAGEM TIPO PET. ENRIQUECIDO COM VITAMINA E, LIVRE DE GORDURA TRANS.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900ML.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OVO DE GALINHA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CLASSE A, TIPO 3, GRANDE. PRODUTO FRESCO DE AVE GALINÁCEA, TIPO GRANDE, ÍNTEGRO, SEM MANCHAS OU SUJIDADES. COR, ODOR E SABOR NORMAIS. ACONDICIONADOS EM EMBALAGEM APROPRIADA COM 30 UNIDADES. PROVENIENTE DE AVICULTOR COM INSPEÇÃO OFICIAL, DEVENDO ATENDER ÀS EXIGÊNCIAS DO REGULAMENTO INTERNO DE INSPEÇÃO DE PRODUTOS DE ORIGEM ANIMAL - RISPOA/MA RESOLUÇÃO N° 05 DE 05/7/91 – CIPOA/MA.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BANDEJA CONTENDO 30 OVOS.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PROTEÍNA TEXTURIZADA DE SOJA.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APRESENTADA EM GRÃOS, COM ASPECTO, COR, CHEIRO E SABOR PRÓPRIOS. ISENTA DE SUJIDADES. DEVERÁ SER APRESENTADA EM SACO PLÁSTICO TRANSPARENTE COM ROTULAGEM CONTENDO COMPOSIÇÃO NUTRICIONAL, DATA DE FABRICAÇÃO E VALIDADE. VALIDADE MINIMA DE 6 (SEIS) MESES A PARTIR DA DATA DE ENTREGA NA UNIDADE REQUISITANTE.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500G.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REFRIGERANTE.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COM DADOS DE IDENTIFICAÇÃO, DATA DE FABRICAÇÃO E DE VALIDADE.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2L.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SAL REFINADO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IODADO, CONSTITUÍDO DE CRISTAIS DE GRANULAÇÃO UNIFORME E ISENTO DE IMPUREZAS E UMIDADE, ACONDICIONADO EM SACO PLÁSTICO ÍNTEGRO, ATÓXICO, RESISTENTE, VEDADO HERMETICAMENTE E LIMPO. A EMBALAGEM DEVERÁ CONTER EXTERNAMENTE OS DADOS DE IDENTIFICAÇÃO E PROCEDÊNCIA, NÚMERO DO LOTE, DATA DE FABRICAÇÃO, QUANTIDADE DO PRODUTO, NÚMERO DE REGISTRO. VALIDADE MINIMA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1KG.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VINAGRE.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OBTIDO MEDIANTE A FERMENTAÇÃO ACÉTICA DE SOLUÇÕES AQUOSAS DE ÁLCOOL PROCEDENTE PRINCIPALMENTE DE MATÉRIAS AGRÍCOLAS. PADRONIZADO, REFILTRADO, PASTEURIZADO E ENVASADO PARA A DISTRIBUIÇÃO NO COMÉRCIO EM GERAL. COM ACIDEZ DE 4,15%. EMBALAGEM PLÁSTICA/GARRAFA PET, SEM CORANTES, SEM ESSÊNCIAS E SEM ADIÇÃO DE AÇÚCARES. DE ACORDO COM A RDC N°276/2005. VALIDADE MINIMA DE 6 (SEIS) MESES A PARTIR DA DATA DE ENTREGA NA UNIDADE REQUISITANTE.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500ML.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XERÉM AMARELO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 COM ASPECTO, COR, CHEIRO E SABOR PRÓPRIOS. COM AUSÊNCIA DE UMIDADE, FERMENTAÇÃO, RANÇO, ISENTO DE SUJIDADES, PARASITAS E LARVAS. EMBALADOS EM SACOS PLÁSTICOS ATÓXICOS, LIMPOS NÃO VIOLADOS, RESISTENTES E QUE GARANTAM A INTEGRIDADE DO PRODUTO ATÉ O MOMENTO DO CONSUMO. ACONDICIONADOS EM FARDOS LACRADOS. A EMBALAGEM DEVERÁ CONTER EXTERNAMENTE OS DADOS DE IDENTIFICAÇÃO E PROCEDÊNCIA, INFORMAÇÃO NUTRICIONAL, NÚMERO DO LOTE, DATA DE VALIDADE E QUANTIDADE DO PRODUTO. VALIDADE MÍNIMA DE 6 (SEIS) MESES A PARTIR DA DATA DE ENTREGA NA UNIDADE REQUISITANTE.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EMBALAGEM CONTENDO 500G.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VALOR TOTAL R$ </w:t>
            </w:r>
          </w:p>
        </w:tc>
      </w:tr>
    </w:tbl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Atenciosamente,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4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Poção, ________ de _________________ de 2026.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4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Dados da empresa: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Razão Social/Nome:____________________________________ 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CNPJ:____________________________________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Endereço: ___________________________________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Responsável pela informação: ________________________________________</w:t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142" w:footer="8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Conrado de Andrade, 161, Centro, Poção-PE - CEP: 55.240-000</w:t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 cpl.pocao@gmail.com</w:t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023360" cy="1534795"/>
          <wp:effectExtent b="0" l="0" r="0" t="0"/>
          <wp:docPr id="18648275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23360" cy="1534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2FC8"/>
    <w:rPr>
      <w:rFonts w:ascii="Calibri" w:cs="Times New Roman" w:eastAsia="Times New Roman" w:hAnsi="Calibri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2FC8"/>
    <w:rPr>
      <w:rFonts w:ascii="Calibri" w:cs="Times New Roman" w:eastAsia="Times New Roman" w:hAnsi="Calibri"/>
      <w:sz w:val="22"/>
      <w:lang w:eastAsia="pt-BR"/>
    </w:rPr>
  </w:style>
  <w:style w:type="paragraph" w:styleId="PargrafodaLista">
    <w:name w:val="List Paragraph"/>
    <w:basedOn w:val="Normal"/>
    <w:uiPriority w:val="34"/>
    <w:qFormat w:val="1"/>
    <w:rsid w:val="00272FC8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C435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C4357"/>
    <w:rPr>
      <w:rFonts w:ascii="Tahoma" w:cs="Tahoma" w:eastAsia="Times New Roman" w:hAnsi="Tahoma"/>
      <w:sz w:val="16"/>
      <w:szCs w:val="16"/>
      <w:lang w:eastAsia="pt-BR"/>
    </w:rPr>
  </w:style>
  <w:style w:type="paragraph" w:styleId="Estilo" w:customStyle="1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///KHvg3ZvOG/wDkxPjU+7TNg==">CgMxLjA4AHIhMTh3QUJHSjNtM1J4TGtnVzZxUWZxenpPdDg1M2lUQ09q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2019-01-28T11:50:00Z</dcterms:created>
  <dc:creator>licitacao2</dc:creator>
</cp:coreProperties>
</file>