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F506" w14:textId="77777777" w:rsidR="009F26F2" w:rsidRPr="0008017B" w:rsidRDefault="009F26F2" w:rsidP="009F26F2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  <w:r w:rsidRPr="0008017B">
        <w:rPr>
          <w:rFonts w:ascii="Cambria" w:hAnsi="Cambria"/>
          <w:sz w:val="16"/>
          <w:szCs w:val="16"/>
        </w:rPr>
        <w:t>Razão Social da Empresa:________________________________________________________.</w:t>
      </w:r>
    </w:p>
    <w:p w14:paraId="5420E5A8" w14:textId="77777777" w:rsidR="009F26F2" w:rsidRPr="0008017B" w:rsidRDefault="009F26F2" w:rsidP="009F26F2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  <w:r w:rsidRPr="0008017B">
        <w:rPr>
          <w:rFonts w:ascii="Cambria" w:hAnsi="Cambria"/>
          <w:sz w:val="16"/>
          <w:szCs w:val="16"/>
        </w:rPr>
        <w:t>CNPJ/MF: _______________________________________.   Fone: ______________________.</w:t>
      </w:r>
    </w:p>
    <w:p w14:paraId="0D174F40" w14:textId="77777777" w:rsidR="009F26F2" w:rsidRPr="0008017B" w:rsidRDefault="009F26F2" w:rsidP="009F26F2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  <w:r w:rsidRPr="0008017B">
        <w:rPr>
          <w:rFonts w:ascii="Cambria" w:hAnsi="Cambria"/>
          <w:sz w:val="16"/>
          <w:szCs w:val="16"/>
        </w:rPr>
        <w:t>End.: ______________________________________________ N° ______ Bairro:___________.</w:t>
      </w:r>
    </w:p>
    <w:p w14:paraId="52480F55" w14:textId="186ED900" w:rsidR="009F26F2" w:rsidRPr="0008017B" w:rsidRDefault="009F26F2" w:rsidP="009F26F2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  <w:r w:rsidRPr="0008017B">
        <w:rPr>
          <w:rFonts w:ascii="Cambria" w:hAnsi="Cambria"/>
          <w:sz w:val="16"/>
          <w:szCs w:val="16"/>
        </w:rPr>
        <w:t>Cidade: _________________________________________________</w:t>
      </w:r>
      <w:r w:rsidR="00880B9E" w:rsidRPr="0008017B">
        <w:rPr>
          <w:rFonts w:ascii="Cambria" w:hAnsi="Cambria"/>
          <w:sz w:val="16"/>
          <w:szCs w:val="16"/>
        </w:rPr>
        <w:t>_</w:t>
      </w:r>
      <w:r w:rsidRPr="0008017B">
        <w:rPr>
          <w:rFonts w:ascii="Cambria" w:hAnsi="Cambria"/>
          <w:sz w:val="16"/>
          <w:szCs w:val="16"/>
        </w:rPr>
        <w:t>_____________________.</w:t>
      </w:r>
    </w:p>
    <w:p w14:paraId="31811BDA" w14:textId="77777777" w:rsidR="009F26F2" w:rsidRPr="0008017B" w:rsidRDefault="009F26F2" w:rsidP="009F26F2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  <w:r w:rsidRPr="0008017B">
        <w:rPr>
          <w:rFonts w:ascii="Cambria" w:hAnsi="Cambria"/>
          <w:sz w:val="16"/>
          <w:szCs w:val="16"/>
        </w:rPr>
        <w:t>Responsável pela Informação: ___________________________________________________.</w:t>
      </w:r>
    </w:p>
    <w:p w14:paraId="41164A38" w14:textId="77777777" w:rsidR="009F26F2" w:rsidRPr="0008017B" w:rsidRDefault="009F26F2" w:rsidP="009F26F2">
      <w:pPr>
        <w:spacing w:after="0" w:line="360" w:lineRule="auto"/>
        <w:jc w:val="both"/>
        <w:rPr>
          <w:rFonts w:ascii="Cambria" w:hAnsi="Cambria"/>
          <w:sz w:val="16"/>
          <w:szCs w:val="16"/>
        </w:rPr>
      </w:pPr>
    </w:p>
    <w:p w14:paraId="0F2A1FE3" w14:textId="34F35442" w:rsidR="009F26F2" w:rsidRPr="0008017B" w:rsidRDefault="009F26F2" w:rsidP="009F26F2">
      <w:pPr>
        <w:spacing w:after="0" w:line="360" w:lineRule="auto"/>
        <w:jc w:val="center"/>
        <w:rPr>
          <w:rFonts w:ascii="Cambria" w:hAnsi="Cambria"/>
          <w:b/>
          <w:sz w:val="16"/>
          <w:szCs w:val="16"/>
          <w:u w:val="single"/>
        </w:rPr>
      </w:pPr>
      <w:r w:rsidRPr="0008017B">
        <w:rPr>
          <w:rFonts w:ascii="Cambria" w:hAnsi="Cambria"/>
          <w:b/>
          <w:sz w:val="16"/>
          <w:szCs w:val="16"/>
          <w:u w:val="single"/>
        </w:rPr>
        <w:t>Cotação de Preços</w:t>
      </w:r>
    </w:p>
    <w:p w14:paraId="75F44110" w14:textId="367101E4" w:rsidR="000004AD" w:rsidRPr="0008017B" w:rsidRDefault="000004AD" w:rsidP="009F26F2">
      <w:pPr>
        <w:spacing w:after="0" w:line="360" w:lineRule="auto"/>
        <w:jc w:val="center"/>
        <w:rPr>
          <w:rFonts w:ascii="Cambria" w:hAnsi="Cambria"/>
          <w:b/>
          <w:sz w:val="16"/>
          <w:szCs w:val="16"/>
          <w:u w:val="single"/>
        </w:rPr>
      </w:pPr>
    </w:p>
    <w:tbl>
      <w:tblPr>
        <w:tblStyle w:val="TabeladeGradeClara"/>
        <w:tblW w:w="8493" w:type="dxa"/>
        <w:tblLook w:val="04A0" w:firstRow="1" w:lastRow="0" w:firstColumn="1" w:lastColumn="0" w:noHBand="0" w:noVBand="1"/>
      </w:tblPr>
      <w:tblGrid>
        <w:gridCol w:w="603"/>
        <w:gridCol w:w="5431"/>
        <w:gridCol w:w="544"/>
        <w:gridCol w:w="1001"/>
        <w:gridCol w:w="914"/>
      </w:tblGrid>
      <w:tr w:rsidR="0008017B" w:rsidRPr="0008017B" w14:paraId="0CB9AE50" w14:textId="77777777" w:rsidTr="0008017B">
        <w:trPr>
          <w:trHeight w:val="940"/>
        </w:trPr>
        <w:tc>
          <w:tcPr>
            <w:tcW w:w="577" w:type="dxa"/>
          </w:tcPr>
          <w:p w14:paraId="59957E87" w14:textId="77777777" w:rsidR="0008017B" w:rsidRPr="0008017B" w:rsidRDefault="0008017B" w:rsidP="00065994">
            <w:pPr>
              <w:spacing w:after="0" w:line="259" w:lineRule="auto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b/>
                <w:sz w:val="16"/>
                <w:szCs w:val="16"/>
              </w:rPr>
              <w:t>ITEM</w:t>
            </w: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</w:tc>
        <w:tc>
          <w:tcPr>
            <w:tcW w:w="5510" w:type="dxa"/>
          </w:tcPr>
          <w:p w14:paraId="5723ED3D" w14:textId="77777777" w:rsidR="0008017B" w:rsidRPr="0008017B" w:rsidRDefault="0008017B" w:rsidP="00065994">
            <w:pPr>
              <w:spacing w:after="0" w:line="259" w:lineRule="auto"/>
              <w:ind w:right="41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b/>
                <w:sz w:val="16"/>
                <w:szCs w:val="16"/>
              </w:rPr>
              <w:t>DESCRIÇÃO</w:t>
            </w: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</w:tc>
        <w:tc>
          <w:tcPr>
            <w:tcW w:w="518" w:type="dxa"/>
          </w:tcPr>
          <w:p w14:paraId="18512217" w14:textId="77777777" w:rsidR="0008017B" w:rsidRPr="0008017B" w:rsidRDefault="0008017B" w:rsidP="00065994">
            <w:pPr>
              <w:spacing w:after="0" w:line="259" w:lineRule="auto"/>
              <w:ind w:left="1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QTD </w:t>
            </w:r>
          </w:p>
        </w:tc>
        <w:tc>
          <w:tcPr>
            <w:tcW w:w="970" w:type="dxa"/>
          </w:tcPr>
          <w:p w14:paraId="7B959987" w14:textId="77777777" w:rsidR="0008017B" w:rsidRPr="0008017B" w:rsidRDefault="0008017B" w:rsidP="00065994">
            <w:pPr>
              <w:spacing w:after="11" w:line="259" w:lineRule="auto"/>
              <w:ind w:right="42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b/>
                <w:sz w:val="16"/>
                <w:szCs w:val="16"/>
              </w:rPr>
              <w:t xml:space="preserve">VALOR </w:t>
            </w:r>
          </w:p>
          <w:p w14:paraId="352FD3B1" w14:textId="77777777" w:rsidR="0008017B" w:rsidRPr="0008017B" w:rsidRDefault="0008017B" w:rsidP="00065994">
            <w:pPr>
              <w:spacing w:after="172" w:line="259" w:lineRule="auto"/>
              <w:ind w:left="32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b/>
                <w:sz w:val="16"/>
                <w:szCs w:val="16"/>
              </w:rPr>
              <w:t>UNITÁRIO</w:t>
            </w: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06D90CB0" w14:textId="77777777" w:rsidR="0008017B" w:rsidRPr="0008017B" w:rsidRDefault="0008017B" w:rsidP="00065994">
            <w:pPr>
              <w:spacing w:after="0" w:line="259" w:lineRule="auto"/>
              <w:ind w:right="41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b/>
                <w:sz w:val="16"/>
                <w:szCs w:val="16"/>
              </w:rPr>
              <w:t>R$</w:t>
            </w: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</w:tc>
        <w:tc>
          <w:tcPr>
            <w:tcW w:w="918" w:type="dxa"/>
          </w:tcPr>
          <w:p w14:paraId="4FC8782E" w14:textId="77777777" w:rsidR="0008017B" w:rsidRPr="0008017B" w:rsidRDefault="0008017B" w:rsidP="00065994">
            <w:pPr>
              <w:spacing w:after="161" w:line="274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b/>
                <w:sz w:val="16"/>
                <w:szCs w:val="16"/>
              </w:rPr>
              <w:t>VALOR TOTAL</w:t>
            </w: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  <w:p w14:paraId="58B7580C" w14:textId="77777777" w:rsidR="0008017B" w:rsidRPr="0008017B" w:rsidRDefault="0008017B" w:rsidP="00065994">
            <w:pPr>
              <w:spacing w:after="0" w:line="259" w:lineRule="auto"/>
              <w:ind w:right="37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b/>
                <w:sz w:val="16"/>
                <w:szCs w:val="16"/>
              </w:rPr>
              <w:t>R$</w:t>
            </w: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</w:p>
        </w:tc>
      </w:tr>
      <w:tr w:rsidR="0008017B" w:rsidRPr="0008017B" w14:paraId="6F2288B1" w14:textId="77777777" w:rsidTr="0008017B">
        <w:trPr>
          <w:trHeight w:val="3767"/>
        </w:trPr>
        <w:tc>
          <w:tcPr>
            <w:tcW w:w="577" w:type="dxa"/>
          </w:tcPr>
          <w:p w14:paraId="4A60E065" w14:textId="77777777" w:rsidR="0008017B" w:rsidRPr="0008017B" w:rsidRDefault="0008017B" w:rsidP="00065994">
            <w:pPr>
              <w:spacing w:after="0" w:line="259" w:lineRule="auto"/>
              <w:ind w:right="40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01 </w:t>
            </w:r>
          </w:p>
        </w:tc>
        <w:tc>
          <w:tcPr>
            <w:tcW w:w="5510" w:type="dxa"/>
          </w:tcPr>
          <w:p w14:paraId="018D586A" w14:textId="77777777" w:rsidR="0008017B" w:rsidRPr="0008017B" w:rsidRDefault="0008017B" w:rsidP="00065994">
            <w:pPr>
              <w:spacing w:after="0" w:line="259" w:lineRule="auto"/>
              <w:ind w:left="1" w:right="39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b/>
                <w:sz w:val="16"/>
                <w:szCs w:val="16"/>
              </w:rPr>
              <w:t>TRIO ELÉTRICO GRANDE PORTE</w:t>
            </w:r>
            <w:r w:rsidRPr="0008017B">
              <w:rPr>
                <w:rFonts w:ascii="Cambria" w:hAnsi="Cambria"/>
                <w:sz w:val="16"/>
                <w:szCs w:val="16"/>
              </w:rPr>
              <w:t xml:space="preserve">: trio elétrico carreta/ reboque/ trio elétrico recreativo com mínimo de 18,0 metros de comprimento por 2,60 metros de largura mínima, com escada lateral tipo passarela, retráteis e elétrica, medindo 5,00 metros com duas escadas laterais no piso inferior, 2 (dois) grupos geradores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mb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um com potência de 150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kva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(reserva), som com potência de 100.000 watts e sistema de iluminação com 20.000 watts. 04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mic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(caixa top); 01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mic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(caixa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down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); 03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micscondenser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(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hh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e oh); 03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mics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(tons e surdo lateral); 02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mics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(captação de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amps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de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gt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); 06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mics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com fio; 04 direct box para linhas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proco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cb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12 pedestais tipo girafa; 08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clampos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para microfones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lp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01 console de mixagem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behringer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x32 40 canais (digital) 01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lap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top com 20.000 música de gêneros variados 01 crossover digital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dbx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260 (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pa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) 02 compressor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dbx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02 equalizador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dbx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04 módulos de potência 1000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wats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04 monitores tipo sport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sm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155; 01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drumfill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(2 x 15);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p.a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(caixas de som 34 amplificação); 20 módulos de potência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attack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frente: 16 caixas médio grave; 08 cornetas de longo alcance; 16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twiters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08 caixas canhão de grave; laterais; 12 caixas mod.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hb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2x12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titanium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b” &amp; c; 20 caixas sub 2x18.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attack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comunicação; 02 rádios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motorola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sp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50 ou similar; sistema de iluminação; 08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moving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heads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575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pr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led 64; 04 refletores set light; camarim com sanitário frigobar, ar condicionado e tv. </w:t>
            </w:r>
          </w:p>
        </w:tc>
        <w:tc>
          <w:tcPr>
            <w:tcW w:w="518" w:type="dxa"/>
          </w:tcPr>
          <w:p w14:paraId="26858631" w14:textId="77777777" w:rsidR="0008017B" w:rsidRPr="0008017B" w:rsidRDefault="0008017B" w:rsidP="00065994">
            <w:pPr>
              <w:spacing w:after="0" w:line="259" w:lineRule="auto"/>
              <w:ind w:right="41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sz w:val="16"/>
                <w:szCs w:val="16"/>
              </w:rPr>
              <w:t xml:space="preserve">01 </w:t>
            </w:r>
          </w:p>
        </w:tc>
        <w:tc>
          <w:tcPr>
            <w:tcW w:w="970" w:type="dxa"/>
          </w:tcPr>
          <w:p w14:paraId="6B79DBAB" w14:textId="16A3D804" w:rsidR="0008017B" w:rsidRPr="0008017B" w:rsidRDefault="0008017B" w:rsidP="00065994">
            <w:pPr>
              <w:spacing w:after="0" w:line="259" w:lineRule="auto"/>
              <w:ind w:right="39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8" w:type="dxa"/>
          </w:tcPr>
          <w:p w14:paraId="3CED1A9B" w14:textId="2D364939" w:rsidR="0008017B" w:rsidRPr="0008017B" w:rsidRDefault="0008017B" w:rsidP="00065994">
            <w:pPr>
              <w:spacing w:after="0" w:line="259" w:lineRule="auto"/>
              <w:ind w:left="18"/>
              <w:rPr>
                <w:rFonts w:ascii="Cambria" w:hAnsi="Cambria"/>
                <w:sz w:val="16"/>
                <w:szCs w:val="16"/>
              </w:rPr>
            </w:pPr>
          </w:p>
        </w:tc>
      </w:tr>
      <w:tr w:rsidR="0008017B" w:rsidRPr="0008017B" w14:paraId="65B08735" w14:textId="77777777" w:rsidTr="0008017B">
        <w:trPr>
          <w:trHeight w:val="1969"/>
        </w:trPr>
        <w:tc>
          <w:tcPr>
            <w:tcW w:w="577" w:type="dxa"/>
          </w:tcPr>
          <w:p w14:paraId="1AE2ED15" w14:textId="77777777" w:rsidR="0008017B" w:rsidRPr="0008017B" w:rsidRDefault="0008017B" w:rsidP="00065994">
            <w:pPr>
              <w:spacing w:after="0" w:line="259" w:lineRule="auto"/>
              <w:ind w:right="42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2 </w:t>
            </w:r>
          </w:p>
        </w:tc>
        <w:tc>
          <w:tcPr>
            <w:tcW w:w="5510" w:type="dxa"/>
          </w:tcPr>
          <w:p w14:paraId="0EADFEFF" w14:textId="77777777" w:rsidR="0008017B" w:rsidRPr="0008017B" w:rsidRDefault="0008017B" w:rsidP="00065994">
            <w:pPr>
              <w:spacing w:after="0" w:line="259" w:lineRule="auto"/>
              <w:ind w:left="1" w:right="40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b/>
                <w:sz w:val="16"/>
                <w:szCs w:val="16"/>
              </w:rPr>
              <w:t>SANITÁRIOS QUÍMICOS CABINE INDIVIDUAL</w:t>
            </w:r>
            <w:r w:rsidRPr="0008017B">
              <w:rPr>
                <w:rFonts w:ascii="Cambria" w:hAnsi="Cambria"/>
                <w:sz w:val="16"/>
                <w:szCs w:val="16"/>
              </w:rPr>
              <w:t xml:space="preserve">, portátil, modelo — masculino/feminino, — confeccionada — em polietileno de alta densidade, resistente e totalmente lavável, com teto translúcido, piso antiderrapante, janelas de ventilação e com indicação "livre/ocupado", sistema de trava com chave, contendo vaso e assento sanitário, 43 | mictório (somente para o modelo masculino), suporte para papel higiénico, medindo aproximadamente: 2,00m de altura interior; 1,20m de largura interior; 1,20m de profundidade e 0,50m de altura do assento e porta com abertura de aproximadamente 180° com limpeza executada por viatura com sistema a vácuo. </w:t>
            </w:r>
          </w:p>
        </w:tc>
        <w:tc>
          <w:tcPr>
            <w:tcW w:w="518" w:type="dxa"/>
          </w:tcPr>
          <w:p w14:paraId="441C313D" w14:textId="77777777" w:rsidR="0008017B" w:rsidRPr="0008017B" w:rsidRDefault="0008017B" w:rsidP="00065994">
            <w:pPr>
              <w:spacing w:after="0" w:line="259" w:lineRule="auto"/>
              <w:ind w:right="41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sz w:val="16"/>
                <w:szCs w:val="16"/>
              </w:rPr>
              <w:t xml:space="preserve">20 </w:t>
            </w:r>
          </w:p>
        </w:tc>
        <w:tc>
          <w:tcPr>
            <w:tcW w:w="970" w:type="dxa"/>
          </w:tcPr>
          <w:p w14:paraId="0899B845" w14:textId="4F0A7D61" w:rsidR="0008017B" w:rsidRPr="0008017B" w:rsidRDefault="0008017B" w:rsidP="00065994">
            <w:pPr>
              <w:spacing w:after="0" w:line="259" w:lineRule="auto"/>
              <w:ind w:right="4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8" w:type="dxa"/>
          </w:tcPr>
          <w:p w14:paraId="0C3EF102" w14:textId="26A2CFCC" w:rsidR="0008017B" w:rsidRPr="0008017B" w:rsidRDefault="0008017B" w:rsidP="00065994">
            <w:pPr>
              <w:spacing w:after="0" w:line="259" w:lineRule="auto"/>
              <w:ind w:right="38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8017B" w:rsidRPr="0008017B" w14:paraId="625305F7" w14:textId="77777777" w:rsidTr="0008017B">
        <w:trPr>
          <w:trHeight w:val="1207"/>
        </w:trPr>
        <w:tc>
          <w:tcPr>
            <w:tcW w:w="577" w:type="dxa"/>
          </w:tcPr>
          <w:p w14:paraId="403FDFE9" w14:textId="77777777" w:rsidR="0008017B" w:rsidRPr="0008017B" w:rsidRDefault="0008017B" w:rsidP="00065994">
            <w:pPr>
              <w:spacing w:after="0" w:line="259" w:lineRule="auto"/>
              <w:ind w:right="42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3 </w:t>
            </w:r>
          </w:p>
        </w:tc>
        <w:tc>
          <w:tcPr>
            <w:tcW w:w="5510" w:type="dxa"/>
          </w:tcPr>
          <w:p w14:paraId="6D7DB772" w14:textId="77777777" w:rsidR="0008017B" w:rsidRPr="0008017B" w:rsidRDefault="0008017B" w:rsidP="00065994">
            <w:pPr>
              <w:spacing w:after="0" w:line="259" w:lineRule="auto"/>
              <w:ind w:left="1" w:right="39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b/>
                <w:sz w:val="16"/>
                <w:szCs w:val="16"/>
              </w:rPr>
              <w:t>EQUIPE DE APOIO LOGÍSTICO (SEGURANÇA</w:t>
            </w:r>
            <w:r w:rsidRPr="0008017B">
              <w:rPr>
                <w:rFonts w:ascii="Cambria" w:hAnsi="Cambria"/>
                <w:sz w:val="16"/>
                <w:szCs w:val="16"/>
              </w:rPr>
              <w:t xml:space="preserve">) com integrantes em número variado, conforme a necessidade de cada evento, todos devidamente uniformizados, os quais devem atuar munidos de rádio de comunicação, crachá de identificação, e detector de metal em caso de necessidade do evento, convenientemente preparados para um bom relacionamento com o público, controlar a entrada e a saída de pessoas no acesso ao local de eventos; prestar </w:t>
            </w:r>
          </w:p>
        </w:tc>
        <w:tc>
          <w:tcPr>
            <w:tcW w:w="518" w:type="dxa"/>
          </w:tcPr>
          <w:p w14:paraId="0AF38D66" w14:textId="77777777" w:rsidR="0008017B" w:rsidRPr="0008017B" w:rsidRDefault="0008017B" w:rsidP="00065994">
            <w:pPr>
              <w:spacing w:after="0" w:line="259" w:lineRule="auto"/>
              <w:ind w:right="41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sz w:val="16"/>
                <w:szCs w:val="16"/>
              </w:rPr>
              <w:t xml:space="preserve">30 </w:t>
            </w:r>
          </w:p>
        </w:tc>
        <w:tc>
          <w:tcPr>
            <w:tcW w:w="970" w:type="dxa"/>
          </w:tcPr>
          <w:p w14:paraId="3C8434A2" w14:textId="179871A7" w:rsidR="0008017B" w:rsidRPr="0008017B" w:rsidRDefault="0008017B" w:rsidP="00065994">
            <w:pPr>
              <w:spacing w:after="0" w:line="259" w:lineRule="auto"/>
              <w:ind w:right="4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8" w:type="dxa"/>
          </w:tcPr>
          <w:p w14:paraId="36E3F5A2" w14:textId="6078DBE3" w:rsidR="0008017B" w:rsidRPr="0008017B" w:rsidRDefault="0008017B" w:rsidP="00065994">
            <w:pPr>
              <w:spacing w:after="0" w:line="259" w:lineRule="auto"/>
              <w:ind w:right="38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8017B" w:rsidRPr="0008017B" w14:paraId="7A4874EB" w14:textId="77777777" w:rsidTr="0008017B">
        <w:trPr>
          <w:trHeight w:val="569"/>
        </w:trPr>
        <w:tc>
          <w:tcPr>
            <w:tcW w:w="577" w:type="dxa"/>
          </w:tcPr>
          <w:p w14:paraId="2618C4D3" w14:textId="77777777" w:rsidR="0008017B" w:rsidRPr="0008017B" w:rsidRDefault="0008017B" w:rsidP="00065994">
            <w:pPr>
              <w:spacing w:after="160" w:line="259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510" w:type="dxa"/>
          </w:tcPr>
          <w:p w14:paraId="1F43A24E" w14:textId="77777777" w:rsidR="0008017B" w:rsidRPr="0008017B" w:rsidRDefault="0008017B" w:rsidP="00065994">
            <w:pPr>
              <w:spacing w:after="0" w:line="259" w:lineRule="auto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sz w:val="16"/>
                <w:szCs w:val="16"/>
              </w:rPr>
              <w:t xml:space="preserve">serviços de orientação social, subsidiar com informações o trabalho policial inerente a segurança pública. </w:t>
            </w:r>
          </w:p>
        </w:tc>
        <w:tc>
          <w:tcPr>
            <w:tcW w:w="518" w:type="dxa"/>
          </w:tcPr>
          <w:p w14:paraId="00B6410A" w14:textId="77777777" w:rsidR="0008017B" w:rsidRPr="0008017B" w:rsidRDefault="0008017B" w:rsidP="00065994">
            <w:pPr>
              <w:spacing w:after="160" w:line="259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70" w:type="dxa"/>
          </w:tcPr>
          <w:p w14:paraId="6AE9C0AC" w14:textId="77777777" w:rsidR="0008017B" w:rsidRPr="0008017B" w:rsidRDefault="0008017B" w:rsidP="00065994">
            <w:pPr>
              <w:spacing w:after="160" w:line="259" w:lineRule="auto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8" w:type="dxa"/>
          </w:tcPr>
          <w:p w14:paraId="24916E7D" w14:textId="77777777" w:rsidR="0008017B" w:rsidRPr="0008017B" w:rsidRDefault="0008017B" w:rsidP="00065994">
            <w:pPr>
              <w:spacing w:after="160" w:line="259" w:lineRule="auto"/>
              <w:rPr>
                <w:rFonts w:ascii="Cambria" w:hAnsi="Cambria"/>
                <w:sz w:val="16"/>
                <w:szCs w:val="16"/>
              </w:rPr>
            </w:pPr>
          </w:p>
        </w:tc>
      </w:tr>
      <w:tr w:rsidR="0008017B" w:rsidRPr="0008017B" w14:paraId="449D0EA5" w14:textId="77777777" w:rsidTr="0008017B">
        <w:trPr>
          <w:trHeight w:val="1769"/>
        </w:trPr>
        <w:tc>
          <w:tcPr>
            <w:tcW w:w="577" w:type="dxa"/>
          </w:tcPr>
          <w:p w14:paraId="48BA4E76" w14:textId="77777777" w:rsidR="0008017B" w:rsidRPr="0008017B" w:rsidRDefault="0008017B" w:rsidP="00065994">
            <w:pPr>
              <w:spacing w:after="170" w:line="259" w:lineRule="auto"/>
              <w:ind w:right="42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sz w:val="16"/>
                <w:szCs w:val="16"/>
              </w:rPr>
              <w:lastRenderedPageBreak/>
              <w:t xml:space="preserve">4 </w:t>
            </w:r>
          </w:p>
          <w:p w14:paraId="2E60DEB5" w14:textId="74450B3A" w:rsidR="0008017B" w:rsidRPr="0008017B" w:rsidRDefault="0008017B" w:rsidP="00065994">
            <w:pPr>
              <w:spacing w:after="0" w:line="259" w:lineRule="auto"/>
              <w:ind w:right="11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510" w:type="dxa"/>
          </w:tcPr>
          <w:p w14:paraId="554C976D" w14:textId="77777777" w:rsidR="0008017B" w:rsidRPr="0008017B" w:rsidRDefault="0008017B" w:rsidP="00065994">
            <w:pPr>
              <w:spacing w:after="0" w:line="259" w:lineRule="auto"/>
              <w:ind w:right="40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b/>
                <w:sz w:val="16"/>
                <w:szCs w:val="16"/>
              </w:rPr>
              <w:t>ESTRUTURA DE ILUMINACAO TIPO 2</w:t>
            </w:r>
            <w:r w:rsidRPr="0008017B">
              <w:rPr>
                <w:rFonts w:ascii="Cambria" w:hAnsi="Cambria"/>
                <w:sz w:val="16"/>
                <w:szCs w:val="16"/>
              </w:rPr>
              <w:t xml:space="preserve">: mesa de luz digital 30 canais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dmx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24 refletores com lâmpadas par 32 (focos 01-02e 05) e gelatinas, 12 refletores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acl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ou par 28; 6 refletores elipsoidais; 12 refletores set light de 1000w, 03 mini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brute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de 3 lâmpadas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dwe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1 máquinas de fumaça com ventilador; 02 racks filtrados de 6 canais ;16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moving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light 550; 01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canhdes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seguidores 600; 01 sistema de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intercom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de 03 pontos; iluminação montada em box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truss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; 50 metros de grid q30 de alumínio com bases, </w:t>
            </w:r>
            <w:proofErr w:type="spellStart"/>
            <w:r w:rsidRPr="0008017B">
              <w:rPr>
                <w:rFonts w:ascii="Cambria" w:hAnsi="Cambria"/>
                <w:sz w:val="16"/>
                <w:szCs w:val="16"/>
              </w:rPr>
              <w:t>sleeves</w:t>
            </w:r>
            <w:proofErr w:type="spellEnd"/>
            <w:r w:rsidRPr="0008017B">
              <w:rPr>
                <w:rFonts w:ascii="Cambria" w:hAnsi="Cambria"/>
                <w:sz w:val="16"/>
                <w:szCs w:val="16"/>
              </w:rPr>
              <w:t xml:space="preserve"> e talhas; fiação completa para o sistema; fiação de ac com aterramento e disjuntores. </w:t>
            </w:r>
          </w:p>
        </w:tc>
        <w:tc>
          <w:tcPr>
            <w:tcW w:w="518" w:type="dxa"/>
          </w:tcPr>
          <w:p w14:paraId="765A09FC" w14:textId="77777777" w:rsidR="0008017B" w:rsidRPr="0008017B" w:rsidRDefault="0008017B" w:rsidP="00065994">
            <w:pPr>
              <w:spacing w:after="0" w:line="259" w:lineRule="auto"/>
              <w:ind w:right="42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sz w:val="16"/>
                <w:szCs w:val="16"/>
              </w:rPr>
              <w:t xml:space="preserve">01 </w:t>
            </w:r>
          </w:p>
        </w:tc>
        <w:tc>
          <w:tcPr>
            <w:tcW w:w="970" w:type="dxa"/>
          </w:tcPr>
          <w:p w14:paraId="773DFD22" w14:textId="745AF2C6" w:rsidR="0008017B" w:rsidRPr="0008017B" w:rsidRDefault="0008017B" w:rsidP="00065994">
            <w:pPr>
              <w:spacing w:after="0" w:line="259" w:lineRule="auto"/>
              <w:ind w:right="43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8" w:type="dxa"/>
          </w:tcPr>
          <w:p w14:paraId="2024F378" w14:textId="4E4CD382" w:rsidR="0008017B" w:rsidRPr="0008017B" w:rsidRDefault="0008017B" w:rsidP="00065994">
            <w:pPr>
              <w:spacing w:after="0" w:line="259" w:lineRule="auto"/>
              <w:ind w:right="39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8017B" w:rsidRPr="0008017B" w14:paraId="4905E2AA" w14:textId="77777777" w:rsidTr="0008017B">
        <w:trPr>
          <w:trHeight w:val="769"/>
        </w:trPr>
        <w:tc>
          <w:tcPr>
            <w:tcW w:w="577" w:type="dxa"/>
          </w:tcPr>
          <w:p w14:paraId="5847B7CA" w14:textId="77777777" w:rsidR="0008017B" w:rsidRPr="0008017B" w:rsidRDefault="0008017B" w:rsidP="00065994">
            <w:pPr>
              <w:spacing w:after="0" w:line="259" w:lineRule="auto"/>
              <w:ind w:right="42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sz w:val="16"/>
                <w:szCs w:val="16"/>
              </w:rPr>
              <w:t xml:space="preserve">5 </w:t>
            </w:r>
          </w:p>
        </w:tc>
        <w:tc>
          <w:tcPr>
            <w:tcW w:w="5510" w:type="dxa"/>
          </w:tcPr>
          <w:p w14:paraId="5262B725" w14:textId="77777777" w:rsidR="0008017B" w:rsidRPr="0008017B" w:rsidRDefault="0008017B" w:rsidP="00065994">
            <w:pPr>
              <w:spacing w:after="0" w:line="259" w:lineRule="auto"/>
              <w:ind w:right="43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b/>
                <w:sz w:val="16"/>
                <w:szCs w:val="16"/>
              </w:rPr>
              <w:t>DISCIPLINADORES</w:t>
            </w:r>
            <w:r w:rsidRPr="0008017B">
              <w:rPr>
                <w:rFonts w:ascii="Cambria" w:hAnsi="Cambria"/>
                <w:sz w:val="16"/>
                <w:szCs w:val="16"/>
              </w:rPr>
              <w:t xml:space="preserve"> em aço ou ferro galvanizado de 2,0m x 1,0m, para disciplinar entradas, isolar áreas, organizar filas, proteger equipamentos, permitindo a visibilidade deste, entre outras funcionalidades. </w:t>
            </w:r>
          </w:p>
        </w:tc>
        <w:tc>
          <w:tcPr>
            <w:tcW w:w="518" w:type="dxa"/>
          </w:tcPr>
          <w:p w14:paraId="3018DC76" w14:textId="77777777" w:rsidR="0008017B" w:rsidRPr="0008017B" w:rsidRDefault="0008017B" w:rsidP="00065994">
            <w:pPr>
              <w:spacing w:after="0" w:line="259" w:lineRule="auto"/>
              <w:ind w:left="25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hAnsi="Cambria"/>
                <w:sz w:val="16"/>
                <w:szCs w:val="16"/>
              </w:rPr>
              <w:t xml:space="preserve">100 </w:t>
            </w:r>
          </w:p>
        </w:tc>
        <w:tc>
          <w:tcPr>
            <w:tcW w:w="970" w:type="dxa"/>
          </w:tcPr>
          <w:p w14:paraId="44CE626C" w14:textId="58F0B8EE" w:rsidR="0008017B" w:rsidRPr="0008017B" w:rsidRDefault="0008017B" w:rsidP="00065994">
            <w:pPr>
              <w:spacing w:after="0" w:line="259" w:lineRule="auto"/>
              <w:ind w:right="40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18" w:type="dxa"/>
          </w:tcPr>
          <w:p w14:paraId="3CA2B4FB" w14:textId="602079E2" w:rsidR="0008017B" w:rsidRPr="0008017B" w:rsidRDefault="0008017B" w:rsidP="00065994">
            <w:pPr>
              <w:spacing w:after="0" w:line="259" w:lineRule="auto"/>
              <w:ind w:right="39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08017B" w:rsidRPr="0008017B" w14:paraId="04E82243" w14:textId="77777777" w:rsidTr="0008017B">
        <w:trPr>
          <w:trHeight w:val="373"/>
        </w:trPr>
        <w:tc>
          <w:tcPr>
            <w:tcW w:w="8493" w:type="dxa"/>
            <w:gridSpan w:val="5"/>
          </w:tcPr>
          <w:p w14:paraId="31116F50" w14:textId="50E3C88F" w:rsidR="0008017B" w:rsidRPr="0008017B" w:rsidRDefault="0008017B" w:rsidP="0008017B">
            <w:pPr>
              <w:spacing w:after="160" w:line="259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08017B">
              <w:rPr>
                <w:rFonts w:ascii="Cambria" w:eastAsia="Cambria" w:hAnsi="Cambria" w:cs="Cambria"/>
                <w:b/>
                <w:sz w:val="16"/>
                <w:szCs w:val="16"/>
              </w:rPr>
              <w:t>VALOR TOTAL R</w:t>
            </w: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$</w:t>
            </w:r>
          </w:p>
        </w:tc>
      </w:tr>
    </w:tbl>
    <w:p w14:paraId="5ABBF446" w14:textId="77B15C6E" w:rsidR="0081197C" w:rsidRPr="0008017B" w:rsidRDefault="0081197C" w:rsidP="0026358B">
      <w:pPr>
        <w:spacing w:after="0" w:line="360" w:lineRule="auto"/>
        <w:jc w:val="center"/>
        <w:rPr>
          <w:rFonts w:ascii="Cambria" w:hAnsi="Cambria"/>
          <w:sz w:val="16"/>
          <w:szCs w:val="16"/>
        </w:rPr>
      </w:pPr>
    </w:p>
    <w:sectPr w:rsidR="0081197C" w:rsidRPr="0008017B" w:rsidSect="00A424B5">
      <w:headerReference w:type="default" r:id="rId8"/>
      <w:footerReference w:type="default" r:id="rId9"/>
      <w:pgSz w:w="11906" w:h="16838"/>
      <w:pgMar w:top="2954" w:right="1701" w:bottom="1276" w:left="1701" w:header="709" w:footer="8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7510" w14:textId="77777777" w:rsidR="002A3E67" w:rsidRDefault="002A3E67" w:rsidP="00B170A3">
      <w:pPr>
        <w:spacing w:after="0" w:line="240" w:lineRule="auto"/>
      </w:pPr>
      <w:r>
        <w:separator/>
      </w:r>
    </w:p>
  </w:endnote>
  <w:endnote w:type="continuationSeparator" w:id="0">
    <w:p w14:paraId="7CD8402B" w14:textId="77777777" w:rsidR="002A3E67" w:rsidRDefault="002A3E67" w:rsidP="00B1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0558" w14:textId="0B0FBF08" w:rsidR="001F082A" w:rsidRDefault="001C0349" w:rsidP="00B170A3">
    <w:pPr>
      <w:pStyle w:val="Rodap"/>
      <w:tabs>
        <w:tab w:val="clear" w:pos="4252"/>
        <w:tab w:val="clear" w:pos="8504"/>
        <w:tab w:val="left" w:pos="244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B1012C8" wp14:editId="6FA43EF2">
          <wp:simplePos x="0" y="0"/>
          <wp:positionH relativeFrom="column">
            <wp:posOffset>-3810</wp:posOffset>
          </wp:positionH>
          <wp:positionV relativeFrom="paragraph">
            <wp:posOffset>-80010</wp:posOffset>
          </wp:positionV>
          <wp:extent cx="5400040" cy="242570"/>
          <wp:effectExtent l="0" t="0" r="0" b="0"/>
          <wp:wrapNone/>
          <wp:docPr id="1" name="Imagem 3" descr="D:\roda 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roda pé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42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8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EB56" w14:textId="77777777" w:rsidR="002A3E67" w:rsidRDefault="002A3E67" w:rsidP="00B170A3">
      <w:pPr>
        <w:spacing w:after="0" w:line="240" w:lineRule="auto"/>
      </w:pPr>
      <w:r>
        <w:separator/>
      </w:r>
    </w:p>
  </w:footnote>
  <w:footnote w:type="continuationSeparator" w:id="0">
    <w:p w14:paraId="46047306" w14:textId="77777777" w:rsidR="002A3E67" w:rsidRDefault="002A3E67" w:rsidP="00B1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1913" w14:textId="39DB17C7" w:rsidR="001F082A" w:rsidRDefault="001C0349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BC476D8" wp14:editId="060C90BB">
          <wp:simplePos x="0" y="0"/>
          <wp:positionH relativeFrom="column">
            <wp:posOffset>1234440</wp:posOffset>
          </wp:positionH>
          <wp:positionV relativeFrom="paragraph">
            <wp:posOffset>-297815</wp:posOffset>
          </wp:positionV>
          <wp:extent cx="2775585" cy="1076960"/>
          <wp:effectExtent l="0" t="0" r="0" b="0"/>
          <wp:wrapNone/>
          <wp:docPr id="2" name="Imagem 1" descr="D:\Ofício tembrado-pap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Ofício tembrado-pap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585" cy="1076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7EA"/>
    <w:multiLevelType w:val="singleLevel"/>
    <w:tmpl w:val="54A019EC"/>
    <w:lvl w:ilvl="0">
      <w:numFmt w:val="bullet"/>
      <w:lvlText w:val="-"/>
      <w:lvlJc w:val="left"/>
      <w:pPr>
        <w:tabs>
          <w:tab w:val="num" w:pos="5463"/>
        </w:tabs>
        <w:ind w:left="5463" w:hanging="360"/>
      </w:pPr>
      <w:rPr>
        <w:rFonts w:ascii="Times New Roman" w:hAnsi="Times New Roman" w:hint="default"/>
      </w:rPr>
    </w:lvl>
  </w:abstractNum>
  <w:abstractNum w:abstractNumId="1" w15:restartNumberingAfterBreak="0">
    <w:nsid w:val="33D94E8D"/>
    <w:multiLevelType w:val="hybridMultilevel"/>
    <w:tmpl w:val="3F565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22A8D"/>
    <w:multiLevelType w:val="hybridMultilevel"/>
    <w:tmpl w:val="7E9C8650"/>
    <w:lvl w:ilvl="0" w:tplc="EB64EE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68CC"/>
    <w:multiLevelType w:val="hybridMultilevel"/>
    <w:tmpl w:val="4068657A"/>
    <w:lvl w:ilvl="0" w:tplc="D74A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80C73"/>
    <w:multiLevelType w:val="hybridMultilevel"/>
    <w:tmpl w:val="03C6418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42457390">
    <w:abstractNumId w:val="0"/>
  </w:num>
  <w:num w:numId="2" w16cid:durableId="421219333">
    <w:abstractNumId w:val="3"/>
  </w:num>
  <w:num w:numId="3" w16cid:durableId="1769348496">
    <w:abstractNumId w:val="2"/>
  </w:num>
  <w:num w:numId="4" w16cid:durableId="256210235">
    <w:abstractNumId w:val="4"/>
  </w:num>
  <w:num w:numId="5" w16cid:durableId="721101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AA6"/>
    <w:rsid w:val="000004AD"/>
    <w:rsid w:val="00030F5C"/>
    <w:rsid w:val="000454EF"/>
    <w:rsid w:val="00077656"/>
    <w:rsid w:val="0008017B"/>
    <w:rsid w:val="000926E5"/>
    <w:rsid w:val="0009366A"/>
    <w:rsid w:val="000A5A51"/>
    <w:rsid w:val="000A6A23"/>
    <w:rsid w:val="000B027C"/>
    <w:rsid w:val="000B1AC6"/>
    <w:rsid w:val="000E7DF0"/>
    <w:rsid w:val="000F0756"/>
    <w:rsid w:val="00120B63"/>
    <w:rsid w:val="00164D71"/>
    <w:rsid w:val="001661A1"/>
    <w:rsid w:val="001820BA"/>
    <w:rsid w:val="00185A38"/>
    <w:rsid w:val="00194D7F"/>
    <w:rsid w:val="0019548D"/>
    <w:rsid w:val="001A285A"/>
    <w:rsid w:val="001A5DFF"/>
    <w:rsid w:val="001C0349"/>
    <w:rsid w:val="001D0283"/>
    <w:rsid w:val="001E7473"/>
    <w:rsid w:val="001F082A"/>
    <w:rsid w:val="001F4A20"/>
    <w:rsid w:val="00200438"/>
    <w:rsid w:val="00217549"/>
    <w:rsid w:val="00233BBC"/>
    <w:rsid w:val="002402AB"/>
    <w:rsid w:val="0026358B"/>
    <w:rsid w:val="002936E4"/>
    <w:rsid w:val="002A3E67"/>
    <w:rsid w:val="002B550F"/>
    <w:rsid w:val="002B7E2A"/>
    <w:rsid w:val="002D4644"/>
    <w:rsid w:val="002E6891"/>
    <w:rsid w:val="002F174C"/>
    <w:rsid w:val="0030475A"/>
    <w:rsid w:val="003108E4"/>
    <w:rsid w:val="00313E42"/>
    <w:rsid w:val="00316D88"/>
    <w:rsid w:val="003362DB"/>
    <w:rsid w:val="00362D91"/>
    <w:rsid w:val="00367E0F"/>
    <w:rsid w:val="00374916"/>
    <w:rsid w:val="0037781A"/>
    <w:rsid w:val="00380416"/>
    <w:rsid w:val="00397A38"/>
    <w:rsid w:val="003C33C4"/>
    <w:rsid w:val="003C66C6"/>
    <w:rsid w:val="003D7470"/>
    <w:rsid w:val="003E26D7"/>
    <w:rsid w:val="00406427"/>
    <w:rsid w:val="00416412"/>
    <w:rsid w:val="00447A18"/>
    <w:rsid w:val="00456571"/>
    <w:rsid w:val="004657F5"/>
    <w:rsid w:val="004732E6"/>
    <w:rsid w:val="00477730"/>
    <w:rsid w:val="00491AA6"/>
    <w:rsid w:val="00492653"/>
    <w:rsid w:val="00497491"/>
    <w:rsid w:val="004A1E93"/>
    <w:rsid w:val="004B0E9E"/>
    <w:rsid w:val="004D0C07"/>
    <w:rsid w:val="004D3F08"/>
    <w:rsid w:val="004D74FD"/>
    <w:rsid w:val="004F645B"/>
    <w:rsid w:val="004F7737"/>
    <w:rsid w:val="00525479"/>
    <w:rsid w:val="00535145"/>
    <w:rsid w:val="005415BC"/>
    <w:rsid w:val="005445D0"/>
    <w:rsid w:val="00545ADE"/>
    <w:rsid w:val="005571C3"/>
    <w:rsid w:val="0057721D"/>
    <w:rsid w:val="005E7A2D"/>
    <w:rsid w:val="0060350A"/>
    <w:rsid w:val="006209A5"/>
    <w:rsid w:val="00624F09"/>
    <w:rsid w:val="0064241C"/>
    <w:rsid w:val="00675955"/>
    <w:rsid w:val="00696D05"/>
    <w:rsid w:val="006B4F67"/>
    <w:rsid w:val="006C7C51"/>
    <w:rsid w:val="006F590E"/>
    <w:rsid w:val="007138B7"/>
    <w:rsid w:val="00715C89"/>
    <w:rsid w:val="00715DD3"/>
    <w:rsid w:val="00715EB1"/>
    <w:rsid w:val="00720FEC"/>
    <w:rsid w:val="00747086"/>
    <w:rsid w:val="007A4E84"/>
    <w:rsid w:val="007E273B"/>
    <w:rsid w:val="007E4073"/>
    <w:rsid w:val="007E5C60"/>
    <w:rsid w:val="007F6510"/>
    <w:rsid w:val="008010BC"/>
    <w:rsid w:val="0081197C"/>
    <w:rsid w:val="00861323"/>
    <w:rsid w:val="00865C70"/>
    <w:rsid w:val="00872B38"/>
    <w:rsid w:val="0087325D"/>
    <w:rsid w:val="00880B9E"/>
    <w:rsid w:val="0088766F"/>
    <w:rsid w:val="008A0223"/>
    <w:rsid w:val="008A1D01"/>
    <w:rsid w:val="008A421A"/>
    <w:rsid w:val="008B0ACA"/>
    <w:rsid w:val="008E2C96"/>
    <w:rsid w:val="008F6DCC"/>
    <w:rsid w:val="00926F20"/>
    <w:rsid w:val="00943FD6"/>
    <w:rsid w:val="00950F95"/>
    <w:rsid w:val="00983FEF"/>
    <w:rsid w:val="00985B0F"/>
    <w:rsid w:val="009A678C"/>
    <w:rsid w:val="009C7CCE"/>
    <w:rsid w:val="009E66A9"/>
    <w:rsid w:val="009F26F2"/>
    <w:rsid w:val="009F47CC"/>
    <w:rsid w:val="009F7DAD"/>
    <w:rsid w:val="00A104F3"/>
    <w:rsid w:val="00A106BB"/>
    <w:rsid w:val="00A2417E"/>
    <w:rsid w:val="00A32942"/>
    <w:rsid w:val="00A370C0"/>
    <w:rsid w:val="00A424B5"/>
    <w:rsid w:val="00A50B04"/>
    <w:rsid w:val="00A51DFF"/>
    <w:rsid w:val="00A62699"/>
    <w:rsid w:val="00A67377"/>
    <w:rsid w:val="00A873C4"/>
    <w:rsid w:val="00A925E8"/>
    <w:rsid w:val="00AD05AB"/>
    <w:rsid w:val="00AE001C"/>
    <w:rsid w:val="00AE1C5A"/>
    <w:rsid w:val="00AE7D3D"/>
    <w:rsid w:val="00AF42A7"/>
    <w:rsid w:val="00B12970"/>
    <w:rsid w:val="00B170A3"/>
    <w:rsid w:val="00B37822"/>
    <w:rsid w:val="00B83CD0"/>
    <w:rsid w:val="00B91EC8"/>
    <w:rsid w:val="00BA46CB"/>
    <w:rsid w:val="00BA63FF"/>
    <w:rsid w:val="00BA75EA"/>
    <w:rsid w:val="00BB1587"/>
    <w:rsid w:val="00C16118"/>
    <w:rsid w:val="00C36B7D"/>
    <w:rsid w:val="00C56222"/>
    <w:rsid w:val="00C73D1E"/>
    <w:rsid w:val="00C860E0"/>
    <w:rsid w:val="00CA2B4E"/>
    <w:rsid w:val="00CB119E"/>
    <w:rsid w:val="00CB2015"/>
    <w:rsid w:val="00CD4A9C"/>
    <w:rsid w:val="00D00424"/>
    <w:rsid w:val="00D03831"/>
    <w:rsid w:val="00D109AA"/>
    <w:rsid w:val="00D15B57"/>
    <w:rsid w:val="00D21FCB"/>
    <w:rsid w:val="00D257F8"/>
    <w:rsid w:val="00D45DE6"/>
    <w:rsid w:val="00D52DAC"/>
    <w:rsid w:val="00D8308E"/>
    <w:rsid w:val="00DA202A"/>
    <w:rsid w:val="00DB4C3B"/>
    <w:rsid w:val="00DC386D"/>
    <w:rsid w:val="00DD66DD"/>
    <w:rsid w:val="00DD6BA6"/>
    <w:rsid w:val="00DE587F"/>
    <w:rsid w:val="00DF3036"/>
    <w:rsid w:val="00E17791"/>
    <w:rsid w:val="00E21047"/>
    <w:rsid w:val="00E30109"/>
    <w:rsid w:val="00E319ED"/>
    <w:rsid w:val="00E31D32"/>
    <w:rsid w:val="00E4055E"/>
    <w:rsid w:val="00E44A05"/>
    <w:rsid w:val="00E54C2D"/>
    <w:rsid w:val="00E646CC"/>
    <w:rsid w:val="00E8505F"/>
    <w:rsid w:val="00E95A4C"/>
    <w:rsid w:val="00EB4B92"/>
    <w:rsid w:val="00ED3490"/>
    <w:rsid w:val="00ED4633"/>
    <w:rsid w:val="00ED6D5B"/>
    <w:rsid w:val="00EE1ADE"/>
    <w:rsid w:val="00F1171F"/>
    <w:rsid w:val="00F22174"/>
    <w:rsid w:val="00F34947"/>
    <w:rsid w:val="00F55D03"/>
    <w:rsid w:val="00F73D81"/>
    <w:rsid w:val="00FB0ABB"/>
    <w:rsid w:val="00FC6FA6"/>
    <w:rsid w:val="00FD79D4"/>
    <w:rsid w:val="00FE2973"/>
    <w:rsid w:val="00FE57BA"/>
    <w:rsid w:val="00FE64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1F31D"/>
  <w15:chartTrackingRefBased/>
  <w15:docId w15:val="{8ED840B3-8666-4C1B-8AC1-6AAD1409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63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rsid w:val="00313E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4D71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91AA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91AA6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B170A3"/>
    <w:pPr>
      <w:spacing w:after="0" w:line="240" w:lineRule="auto"/>
      <w:jc w:val="both"/>
    </w:pPr>
    <w:rPr>
      <w:rFonts w:ascii="Arial Narrow" w:hAnsi="Arial Narrow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B170A3"/>
    <w:rPr>
      <w:rFonts w:ascii="Arial Narrow" w:eastAsia="Times New Roman" w:hAnsi="Arial Narrow" w:cs="Times New Roman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170A3"/>
    <w:pPr>
      <w:spacing w:after="120"/>
      <w:ind w:left="283"/>
    </w:pPr>
    <w:rPr>
      <w:rFonts w:eastAsia="Calibri"/>
      <w:sz w:val="20"/>
      <w:szCs w:val="20"/>
      <w:lang w:val="x-none" w:eastAsia="en-US"/>
    </w:rPr>
  </w:style>
  <w:style w:type="character" w:customStyle="1" w:styleId="RecuodecorpodetextoChar">
    <w:name w:val="Recuo de corpo de texto Char"/>
    <w:link w:val="Recuodecorpodetexto"/>
    <w:uiPriority w:val="99"/>
    <w:rsid w:val="00B170A3"/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170A3"/>
    <w:pPr>
      <w:spacing w:after="120" w:line="480" w:lineRule="auto"/>
      <w:ind w:left="283"/>
    </w:pPr>
    <w:rPr>
      <w:rFonts w:eastAsia="Calibri"/>
      <w:sz w:val="20"/>
      <w:szCs w:val="20"/>
      <w:lang w:val="x-none"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B170A3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170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17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70A3"/>
  </w:style>
  <w:style w:type="paragraph" w:styleId="Rodap">
    <w:name w:val="footer"/>
    <w:basedOn w:val="Normal"/>
    <w:link w:val="RodapChar"/>
    <w:uiPriority w:val="99"/>
    <w:unhideWhenUsed/>
    <w:rsid w:val="00B170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0A3"/>
  </w:style>
  <w:style w:type="paragraph" w:styleId="PargrafodaLista">
    <w:name w:val="List Paragraph"/>
    <w:basedOn w:val="Normal"/>
    <w:uiPriority w:val="34"/>
    <w:qFormat/>
    <w:rsid w:val="000B027C"/>
    <w:pPr>
      <w:ind w:left="720"/>
      <w:contextualSpacing/>
    </w:pPr>
  </w:style>
  <w:style w:type="character" w:customStyle="1" w:styleId="Ttulo1Char">
    <w:name w:val="Título 1 Char"/>
    <w:link w:val="Ttulo1"/>
    <w:uiPriority w:val="9"/>
    <w:rsid w:val="00313E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ecxmsotitle">
    <w:name w:val="ecxmsotitle"/>
    <w:basedOn w:val="Normal"/>
    <w:rsid w:val="00313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rsid w:val="00313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13E42"/>
  </w:style>
  <w:style w:type="paragraph" w:customStyle="1" w:styleId="ecxmsobodytextindent2">
    <w:name w:val="ecxmsobodytextindent2"/>
    <w:basedOn w:val="Normal"/>
    <w:rsid w:val="00313E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3Char">
    <w:name w:val="Título 3 Char"/>
    <w:link w:val="Ttulo3"/>
    <w:uiPriority w:val="9"/>
    <w:semiHidden/>
    <w:rsid w:val="00164D71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nhideWhenUsed/>
    <w:rsid w:val="00E30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rsid w:val="00EE1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A106BB"/>
    <w:rPr>
      <w:i/>
      <w:iCs/>
    </w:rPr>
  </w:style>
  <w:style w:type="table" w:customStyle="1" w:styleId="TableGrid">
    <w:name w:val="TableGrid"/>
    <w:rsid w:val="0008017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deGradeClara">
    <w:name w:val="Grid Table Light"/>
    <w:basedOn w:val="Tabelanormal"/>
    <w:uiPriority w:val="40"/>
    <w:rsid w:val="0008017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6E7B4-9DFD-4A97-BF34-4DBF318E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607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cp:lastModifiedBy>EMILLY VASCONCELOS</cp:lastModifiedBy>
  <cp:revision>4</cp:revision>
  <cp:lastPrinted>2019-11-26T13:12:00Z</cp:lastPrinted>
  <dcterms:created xsi:type="dcterms:W3CDTF">2026-01-21T13:22:00Z</dcterms:created>
  <dcterms:modified xsi:type="dcterms:W3CDTF">2026-02-02T20:09:00Z</dcterms:modified>
</cp:coreProperties>
</file>