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EA04" w14:textId="77777777" w:rsidR="00541695" w:rsidRDefault="00541695">
      <w:pPr>
        <w:pStyle w:val="Corpodetexto"/>
        <w:rPr>
          <w:rFonts w:ascii="Times New Roman"/>
        </w:rPr>
      </w:pPr>
    </w:p>
    <w:p w14:paraId="45898CAB" w14:textId="77777777" w:rsidR="00541695" w:rsidRDefault="00541695">
      <w:pPr>
        <w:pStyle w:val="Corpodetexto"/>
        <w:spacing w:before="62"/>
        <w:rPr>
          <w:rFonts w:ascii="Times New Roman"/>
        </w:rPr>
      </w:pPr>
    </w:p>
    <w:p w14:paraId="48E667A5" w14:textId="77777777" w:rsidR="00541695" w:rsidRDefault="00000000">
      <w:pPr>
        <w:pStyle w:val="Corpodetexto"/>
        <w:tabs>
          <w:tab w:val="left" w:pos="6475"/>
          <w:tab w:val="left" w:pos="7701"/>
          <w:tab w:val="left" w:pos="7895"/>
          <w:tab w:val="left" w:pos="8681"/>
          <w:tab w:val="left" w:pos="10857"/>
          <w:tab w:val="left" w:pos="11043"/>
          <w:tab w:val="left" w:pos="11136"/>
        </w:tabs>
        <w:spacing w:line="367" w:lineRule="auto"/>
        <w:ind w:left="47" w:right="3809"/>
      </w:pPr>
      <w:r>
        <w:t>Razão Social da Empresa: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CNPJ/MF: </w:t>
      </w:r>
      <w:r>
        <w:rPr>
          <w:u w:val="single"/>
        </w:rPr>
        <w:tab/>
      </w:r>
      <w:r>
        <w:t>.</w:t>
      </w:r>
      <w:r>
        <w:rPr>
          <w:spacing w:val="80"/>
        </w:rPr>
        <w:t xml:space="preserve"> </w:t>
      </w:r>
      <w:r>
        <w:t xml:space="preserve">Fone: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. </w:t>
      </w:r>
      <w:r>
        <w:t xml:space="preserve">End.: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rPr>
          <w:spacing w:val="-2"/>
        </w:rP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4A22F185" w14:textId="77777777" w:rsidR="00541695" w:rsidRDefault="00000000">
      <w:pPr>
        <w:pStyle w:val="Corpodetexto"/>
        <w:tabs>
          <w:tab w:val="left" w:pos="9233"/>
        </w:tabs>
        <w:ind w:left="47"/>
      </w:pPr>
      <w:r>
        <w:rPr>
          <w:spacing w:val="-2"/>
        </w:rPr>
        <w:t>Responsável</w:t>
      </w:r>
      <w:r>
        <w:rPr>
          <w:spacing w:val="-4"/>
        </w:rPr>
        <w:t xml:space="preserve"> </w:t>
      </w:r>
      <w:r>
        <w:rPr>
          <w:spacing w:val="-2"/>
        </w:rPr>
        <w:t>pela Informação: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39984738" w14:textId="77777777" w:rsidR="00541695" w:rsidRDefault="00541695">
      <w:pPr>
        <w:pStyle w:val="Corpodetexto"/>
        <w:spacing w:before="172"/>
      </w:pPr>
    </w:p>
    <w:p w14:paraId="21F10943" w14:textId="77777777" w:rsidR="00541695" w:rsidRDefault="00000000">
      <w:pPr>
        <w:spacing w:before="1"/>
        <w:ind w:left="7" w:right="1546"/>
        <w:jc w:val="center"/>
        <w:rPr>
          <w:b/>
        </w:rPr>
      </w:pPr>
      <w:r>
        <w:rPr>
          <w:b/>
        </w:rPr>
        <w:t>COTAÇÃO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PREÇO</w:t>
      </w:r>
    </w:p>
    <w:p w14:paraId="36FD019E" w14:textId="77777777" w:rsidR="00541695" w:rsidRDefault="00541695">
      <w:pPr>
        <w:pStyle w:val="Corpodetexto"/>
        <w:spacing w:before="94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937"/>
        <w:gridCol w:w="1135"/>
        <w:gridCol w:w="1557"/>
        <w:gridCol w:w="1843"/>
        <w:gridCol w:w="1559"/>
      </w:tblGrid>
      <w:tr w:rsidR="00541695" w14:paraId="181871B9" w14:textId="77777777">
        <w:trPr>
          <w:trHeight w:val="508"/>
        </w:trPr>
        <w:tc>
          <w:tcPr>
            <w:tcW w:w="14864" w:type="dxa"/>
            <w:gridSpan w:val="6"/>
          </w:tcPr>
          <w:p w14:paraId="2333DFAB" w14:textId="77777777" w:rsidR="00541695" w:rsidRDefault="00000000">
            <w:pPr>
              <w:pStyle w:val="TableParagraph"/>
              <w:spacing w:before="146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PREFEITURA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MUNICIPAL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POÇÃO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PE</w:t>
            </w:r>
          </w:p>
        </w:tc>
      </w:tr>
      <w:tr w:rsidR="00541695" w14:paraId="41983C6C" w14:textId="77777777">
        <w:trPr>
          <w:trHeight w:val="243"/>
        </w:trPr>
        <w:tc>
          <w:tcPr>
            <w:tcW w:w="14864" w:type="dxa"/>
            <w:gridSpan w:val="6"/>
          </w:tcPr>
          <w:p w14:paraId="7CCF8E6F" w14:textId="06038C6D" w:rsidR="00541695" w:rsidRDefault="00000000">
            <w:pPr>
              <w:pStyle w:val="TableParagraph"/>
              <w:spacing w:before="2"/>
              <w:ind w:left="5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DESCRIÇÃO:</w:t>
            </w:r>
            <w:r>
              <w:rPr>
                <w:b/>
                <w:spacing w:val="-8"/>
                <w:sz w:val="18"/>
              </w:rPr>
              <w:t xml:space="preserve"> </w:t>
            </w:r>
            <w:r w:rsidR="00DE2D59">
              <w:rPr>
                <w:b/>
                <w:spacing w:val="-4"/>
                <w:sz w:val="18"/>
              </w:rPr>
              <w:t>MOCHILA PROFESSOR</w:t>
            </w:r>
            <w:r w:rsidR="00EA5F21">
              <w:rPr>
                <w:b/>
                <w:spacing w:val="-4"/>
                <w:sz w:val="18"/>
              </w:rPr>
              <w:t xml:space="preserve"> 2026</w:t>
            </w:r>
          </w:p>
        </w:tc>
      </w:tr>
      <w:tr w:rsidR="00541695" w14:paraId="54EEA9D6" w14:textId="77777777">
        <w:trPr>
          <w:trHeight w:val="244"/>
        </w:trPr>
        <w:tc>
          <w:tcPr>
            <w:tcW w:w="833" w:type="dxa"/>
          </w:tcPr>
          <w:p w14:paraId="0852DE12" w14:textId="77777777" w:rsidR="00541695" w:rsidRDefault="00000000">
            <w:pPr>
              <w:pStyle w:val="TableParagraph"/>
              <w:spacing w:before="14" w:line="210" w:lineRule="exact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7937" w:type="dxa"/>
          </w:tcPr>
          <w:p w14:paraId="6E1DFC0D" w14:textId="77777777" w:rsidR="00541695" w:rsidRDefault="00000000">
            <w:pPr>
              <w:pStyle w:val="TableParagraph"/>
              <w:spacing w:before="14" w:line="210" w:lineRule="exact"/>
              <w:ind w:lef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ESPECIFICAÇÃO</w:t>
            </w:r>
          </w:p>
        </w:tc>
        <w:tc>
          <w:tcPr>
            <w:tcW w:w="1135" w:type="dxa"/>
          </w:tcPr>
          <w:p w14:paraId="0F5B82AD" w14:textId="77777777" w:rsidR="00541695" w:rsidRDefault="00000000">
            <w:pPr>
              <w:pStyle w:val="TableParagraph"/>
              <w:spacing w:before="14" w:line="210" w:lineRule="exact"/>
              <w:ind w:lef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QUANT.</w:t>
            </w:r>
          </w:p>
        </w:tc>
        <w:tc>
          <w:tcPr>
            <w:tcW w:w="1557" w:type="dxa"/>
          </w:tcPr>
          <w:p w14:paraId="44B0D561" w14:textId="77777777" w:rsidR="00541695" w:rsidRDefault="00000000">
            <w:pPr>
              <w:pStyle w:val="TableParagraph"/>
              <w:spacing w:before="14" w:line="210" w:lineRule="exact"/>
              <w:ind w:left="41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843" w:type="dxa"/>
          </w:tcPr>
          <w:p w14:paraId="4EF6BC5C" w14:textId="77777777" w:rsidR="00541695" w:rsidRDefault="00000000">
            <w:pPr>
              <w:pStyle w:val="TableParagraph"/>
              <w:spacing w:before="14" w:line="210" w:lineRule="exact"/>
              <w:ind w:left="25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P.</w:t>
            </w:r>
            <w:r>
              <w:rPr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UNITÁRIO</w:t>
            </w:r>
          </w:p>
        </w:tc>
        <w:tc>
          <w:tcPr>
            <w:tcW w:w="1559" w:type="dxa"/>
          </w:tcPr>
          <w:p w14:paraId="6AA4F241" w14:textId="77777777" w:rsidR="00541695" w:rsidRDefault="00000000">
            <w:pPr>
              <w:pStyle w:val="TableParagraph"/>
              <w:spacing w:before="14" w:line="210" w:lineRule="exact"/>
              <w:ind w:left="44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P.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541695" w14:paraId="6E2FE368" w14:textId="77777777" w:rsidTr="00DE2D59">
        <w:trPr>
          <w:trHeight w:val="1514"/>
        </w:trPr>
        <w:tc>
          <w:tcPr>
            <w:tcW w:w="833" w:type="dxa"/>
          </w:tcPr>
          <w:p w14:paraId="62F66B1B" w14:textId="25DA2FA4" w:rsidR="00541695" w:rsidRDefault="00DE2D59">
            <w:pPr>
              <w:pStyle w:val="TableParagraph"/>
              <w:spacing w:before="2"/>
              <w:ind w:right="332"/>
              <w:jc w:val="right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01</w:t>
            </w:r>
          </w:p>
        </w:tc>
        <w:tc>
          <w:tcPr>
            <w:tcW w:w="7937" w:type="dxa"/>
          </w:tcPr>
          <w:p w14:paraId="68414028" w14:textId="4EE97C8B" w:rsidR="00541695" w:rsidRDefault="00DE2D59">
            <w:pPr>
              <w:pStyle w:val="TableParagraph"/>
              <w:spacing w:line="176" w:lineRule="exact"/>
              <w:ind w:left="38"/>
              <w:jc w:val="both"/>
              <w:rPr>
                <w:sz w:val="18"/>
              </w:rPr>
            </w:pPr>
            <w:r w:rsidRPr="00DE2D59">
              <w:rPr>
                <w:sz w:val="18"/>
              </w:rPr>
              <w:t>Mochila de nylon 20 litros com três compartimentos, sendo o principal com bolso para notebook 15,6. Com divisórias internas para acessórios, a mochila possui bolso lateral e suporte externo usb. Alt : 42 cm Larg : 30 cm Prof : 17 cm</w:t>
            </w:r>
            <w:r>
              <w:rPr>
                <w:sz w:val="18"/>
              </w:rPr>
              <w:t>.</w:t>
            </w:r>
          </w:p>
        </w:tc>
        <w:tc>
          <w:tcPr>
            <w:tcW w:w="1135" w:type="dxa"/>
          </w:tcPr>
          <w:p w14:paraId="2A471E4B" w14:textId="6C7D627B" w:rsidR="00541695" w:rsidRDefault="00DE2D59">
            <w:pPr>
              <w:pStyle w:val="TableParagraph"/>
              <w:spacing w:before="2"/>
              <w:ind w:left="42" w:right="1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200</w:t>
            </w:r>
          </w:p>
        </w:tc>
        <w:tc>
          <w:tcPr>
            <w:tcW w:w="1557" w:type="dxa"/>
          </w:tcPr>
          <w:p w14:paraId="0561DBF9" w14:textId="77777777" w:rsidR="00541695" w:rsidRDefault="00000000">
            <w:pPr>
              <w:pStyle w:val="TableParagraph"/>
              <w:spacing w:before="2"/>
              <w:ind w:left="80" w:right="39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UNIDADE</w:t>
            </w:r>
          </w:p>
        </w:tc>
        <w:tc>
          <w:tcPr>
            <w:tcW w:w="1843" w:type="dxa"/>
          </w:tcPr>
          <w:p w14:paraId="16407FD4" w14:textId="77777777" w:rsidR="00541695" w:rsidRDefault="005416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374AD79" w14:textId="77777777" w:rsidR="00541695" w:rsidRDefault="005416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B990A5" w14:textId="77777777" w:rsidR="00DE2D59" w:rsidRDefault="00DE2D59">
      <w:pPr>
        <w:tabs>
          <w:tab w:val="left" w:pos="8815"/>
          <w:tab w:val="left" w:pos="9634"/>
          <w:tab w:val="left" w:pos="12473"/>
        </w:tabs>
        <w:ind w:left="7042"/>
        <w:rPr>
          <w:rFonts w:ascii="Cambria"/>
          <w:sz w:val="24"/>
          <w:u w:val="single"/>
        </w:rPr>
      </w:pPr>
    </w:p>
    <w:p w14:paraId="3A68B889" w14:textId="77777777" w:rsidR="00DE2D59" w:rsidRDefault="00DE2D59">
      <w:pPr>
        <w:tabs>
          <w:tab w:val="left" w:pos="8815"/>
          <w:tab w:val="left" w:pos="9634"/>
          <w:tab w:val="left" w:pos="12473"/>
        </w:tabs>
        <w:ind w:left="7042"/>
        <w:rPr>
          <w:rFonts w:ascii="Cambria"/>
          <w:sz w:val="24"/>
          <w:u w:val="single"/>
        </w:rPr>
      </w:pPr>
    </w:p>
    <w:p w14:paraId="57C4607E" w14:textId="55A0E29C" w:rsidR="00541695" w:rsidRDefault="00000000">
      <w:pPr>
        <w:tabs>
          <w:tab w:val="left" w:pos="8815"/>
          <w:tab w:val="left" w:pos="9634"/>
          <w:tab w:val="left" w:pos="12473"/>
        </w:tabs>
        <w:ind w:left="7042"/>
        <w:rPr>
          <w:sz w:val="24"/>
        </w:rPr>
      </w:pPr>
      <w:r>
        <w:rPr>
          <w:rFonts w:ascii="Cambria"/>
          <w:sz w:val="24"/>
          <w:u w:val="single"/>
        </w:rPr>
        <w:tab/>
      </w:r>
      <w:r>
        <w:rPr>
          <w:rFonts w:ascii="Cambria"/>
          <w:sz w:val="24"/>
        </w:rPr>
        <w:t xml:space="preserve">, </w:t>
      </w:r>
      <w:r>
        <w:rPr>
          <w:rFonts w:ascii="Cambria"/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202</w:t>
      </w:r>
      <w:r w:rsidR="00520F80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0AF90C17" w14:textId="77777777" w:rsidR="00DE2D59" w:rsidRDefault="00DE2D59">
      <w:pPr>
        <w:ind w:left="1" w:right="1546"/>
        <w:jc w:val="center"/>
        <w:rPr>
          <w:rFonts w:ascii="Cambria"/>
          <w:b/>
          <w:spacing w:val="-2"/>
          <w:sz w:val="24"/>
        </w:rPr>
      </w:pPr>
    </w:p>
    <w:p w14:paraId="5CEEFC09" w14:textId="77777777" w:rsidR="00DE2D59" w:rsidRDefault="00DE2D59">
      <w:pPr>
        <w:ind w:left="1" w:right="1546"/>
        <w:jc w:val="center"/>
        <w:rPr>
          <w:rFonts w:ascii="Cambria"/>
          <w:b/>
          <w:spacing w:val="-2"/>
          <w:sz w:val="24"/>
        </w:rPr>
      </w:pPr>
    </w:p>
    <w:p w14:paraId="777E1B34" w14:textId="77777777" w:rsidR="00DE2D59" w:rsidRDefault="00DE2D59">
      <w:pPr>
        <w:ind w:left="1" w:right="1546"/>
        <w:jc w:val="center"/>
        <w:rPr>
          <w:rFonts w:ascii="Cambria"/>
          <w:b/>
          <w:spacing w:val="-2"/>
          <w:sz w:val="24"/>
        </w:rPr>
      </w:pPr>
    </w:p>
    <w:p w14:paraId="14CA0979" w14:textId="77777777" w:rsidR="00DE2D59" w:rsidRDefault="00DE2D59">
      <w:pPr>
        <w:ind w:left="1" w:right="1546"/>
        <w:jc w:val="center"/>
        <w:rPr>
          <w:rFonts w:ascii="Cambria"/>
          <w:b/>
          <w:spacing w:val="-2"/>
          <w:sz w:val="24"/>
        </w:rPr>
      </w:pPr>
    </w:p>
    <w:p w14:paraId="6DF43A40" w14:textId="3AE1FECF" w:rsidR="00541695" w:rsidRDefault="00000000">
      <w:pPr>
        <w:ind w:left="1" w:right="1546"/>
        <w:jc w:val="center"/>
        <w:rPr>
          <w:rFonts w:ascii="Cambria"/>
          <w:b/>
          <w:sz w:val="24"/>
        </w:rPr>
      </w:pPr>
      <w:r>
        <w:rPr>
          <w:rFonts w:ascii="Cambria"/>
          <w:b/>
          <w:spacing w:val="-2"/>
          <w:sz w:val="24"/>
        </w:rPr>
        <w:t>____________________________________________________________________________________________________</w:t>
      </w:r>
    </w:p>
    <w:p w14:paraId="4D6B9D77" w14:textId="77777777" w:rsidR="00541695" w:rsidRDefault="00000000">
      <w:pPr>
        <w:spacing w:before="2"/>
        <w:ind w:right="1546"/>
        <w:jc w:val="center"/>
        <w:rPr>
          <w:b/>
          <w:sz w:val="24"/>
        </w:rPr>
      </w:pPr>
      <w:r>
        <w:rPr>
          <w:b/>
          <w:w w:val="85"/>
          <w:sz w:val="24"/>
        </w:rPr>
        <w:t>Responsável</w:t>
      </w:r>
      <w:r>
        <w:rPr>
          <w:b/>
          <w:spacing w:val="16"/>
          <w:sz w:val="24"/>
        </w:rPr>
        <w:t xml:space="preserve"> </w:t>
      </w:r>
      <w:r>
        <w:rPr>
          <w:b/>
          <w:w w:val="85"/>
          <w:sz w:val="24"/>
        </w:rPr>
        <w:t>Pelas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w w:val="85"/>
          <w:sz w:val="24"/>
        </w:rPr>
        <w:t>Informações</w:t>
      </w:r>
    </w:p>
    <w:sectPr w:rsidR="00541695">
      <w:headerReference w:type="default" r:id="rId6"/>
      <w:pgSz w:w="16850" w:h="11920" w:orient="landscape"/>
      <w:pgMar w:top="1780" w:right="850" w:bottom="280" w:left="992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A4E6" w14:textId="77777777" w:rsidR="00650FF9" w:rsidRDefault="00650FF9">
      <w:r>
        <w:separator/>
      </w:r>
    </w:p>
  </w:endnote>
  <w:endnote w:type="continuationSeparator" w:id="0">
    <w:p w14:paraId="1CEF7B5A" w14:textId="77777777" w:rsidR="00650FF9" w:rsidRDefault="0065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BD3E" w14:textId="77777777" w:rsidR="00650FF9" w:rsidRDefault="00650FF9">
      <w:r>
        <w:separator/>
      </w:r>
    </w:p>
  </w:footnote>
  <w:footnote w:type="continuationSeparator" w:id="0">
    <w:p w14:paraId="47E498E8" w14:textId="77777777" w:rsidR="00650FF9" w:rsidRDefault="0065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2E4E" w14:textId="77777777" w:rsidR="0054169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5024" behindDoc="1" locked="0" layoutInCell="1" allowOverlap="1" wp14:anchorId="6E86BF5E" wp14:editId="426867AB">
          <wp:simplePos x="0" y="0"/>
          <wp:positionH relativeFrom="page">
            <wp:posOffset>3956118</wp:posOffset>
          </wp:positionH>
          <wp:positionV relativeFrom="page">
            <wp:posOffset>228916</wp:posOffset>
          </wp:positionV>
          <wp:extent cx="2758291" cy="9043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8291" cy="904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695"/>
    <w:rsid w:val="00520F80"/>
    <w:rsid w:val="00541695"/>
    <w:rsid w:val="00650FF9"/>
    <w:rsid w:val="00762FCC"/>
    <w:rsid w:val="00B72C23"/>
    <w:rsid w:val="00BB407B"/>
    <w:rsid w:val="00DE2D59"/>
    <w:rsid w:val="00EA5F21"/>
    <w:rsid w:val="00EC2226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344C"/>
  <w15:docId w15:val="{571F0D29-6B4A-485C-A988-CF6D6E0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 Assessoria</dc:creator>
  <cp:lastModifiedBy>jcmr</cp:lastModifiedBy>
  <cp:revision>4</cp:revision>
  <dcterms:created xsi:type="dcterms:W3CDTF">2026-01-12T17:09:00Z</dcterms:created>
  <dcterms:modified xsi:type="dcterms:W3CDTF">2026-01-12T17:26:00Z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2019</vt:lpwstr>
  </property>
</Properties>
</file>