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1857" w14:textId="77777777" w:rsidR="00C70722" w:rsidRDefault="00C70722">
      <w:pPr>
        <w:ind w:left="0" w:hanging="2"/>
        <w:rPr>
          <w:rFonts w:ascii="Cambria" w:eastAsia="Cambria" w:hAnsi="Cambria" w:cs="Cambria"/>
          <w:sz w:val="20"/>
          <w:szCs w:val="20"/>
        </w:rPr>
      </w:pPr>
      <w:bookmarkStart w:id="0" w:name="_heading=h.gjdgxs" w:colFirst="0" w:colLast="0"/>
      <w:bookmarkEnd w:id="0"/>
    </w:p>
    <w:p w14:paraId="0B3E8618" w14:textId="77777777" w:rsidR="00C70722" w:rsidRDefault="00000000">
      <w:pPr>
        <w:ind w:left="0" w:hanging="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Nome: ____________________________________</w:t>
      </w:r>
    </w:p>
    <w:p w14:paraId="78AAFAF1" w14:textId="77777777" w:rsidR="00C70722" w:rsidRDefault="00000000">
      <w:pPr>
        <w:ind w:left="0" w:hanging="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CPF/MF: _____________________________</w:t>
      </w:r>
      <w:r>
        <w:rPr>
          <w:rFonts w:ascii="Cambria" w:eastAsia="Cambria" w:hAnsi="Cambria" w:cs="Cambria"/>
          <w:sz w:val="20"/>
          <w:szCs w:val="20"/>
        </w:rPr>
        <w:tab/>
        <w:t>Fone:__________________________</w:t>
      </w:r>
    </w:p>
    <w:p w14:paraId="5269E08B" w14:textId="77777777" w:rsidR="00C70722" w:rsidRDefault="00000000">
      <w:pPr>
        <w:ind w:left="0" w:hanging="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End.: ________________________________</w:t>
      </w:r>
    </w:p>
    <w:p w14:paraId="42D80B0A" w14:textId="77777777" w:rsidR="00C70722" w:rsidRDefault="00000000">
      <w:pPr>
        <w:ind w:left="0" w:hanging="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Cidade: _________________________________</w:t>
      </w:r>
    </w:p>
    <w:p w14:paraId="752C509A" w14:textId="77777777" w:rsidR="00C70722" w:rsidRDefault="00000000">
      <w:pPr>
        <w:ind w:left="0" w:hanging="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Responsável pela Informação: __________________________________________________.</w:t>
      </w:r>
    </w:p>
    <w:p w14:paraId="401D1935" w14:textId="77777777" w:rsidR="00C70722" w:rsidRDefault="00000000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Data: 02/01/2025.</w:t>
      </w:r>
    </w:p>
    <w:p w14:paraId="375CEA6F" w14:textId="77777777" w:rsidR="00C70722" w:rsidRDefault="00C70722">
      <w:pPr>
        <w:ind w:left="0" w:hanging="2"/>
        <w:jc w:val="both"/>
        <w:rPr>
          <w:rFonts w:ascii="Cambria" w:eastAsia="Cambria" w:hAnsi="Cambria" w:cs="Cambria"/>
          <w:sz w:val="20"/>
          <w:szCs w:val="20"/>
          <w:u w:val="single"/>
        </w:rPr>
      </w:pPr>
    </w:p>
    <w:p w14:paraId="029A788C" w14:textId="77777777" w:rsidR="00C70722" w:rsidRDefault="00000000">
      <w:pPr>
        <w:ind w:left="0" w:hanging="2"/>
        <w:jc w:val="center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Cotação de Preços</w:t>
      </w:r>
    </w:p>
    <w:p w14:paraId="7B0F4CA0" w14:textId="77777777" w:rsidR="00C70722" w:rsidRDefault="00C70722">
      <w:pPr>
        <w:ind w:left="0" w:hanging="2"/>
        <w:jc w:val="center"/>
        <w:rPr>
          <w:rFonts w:ascii="Cambria" w:eastAsia="Cambria" w:hAnsi="Cambria" w:cs="Cambria"/>
          <w:sz w:val="20"/>
          <w:szCs w:val="20"/>
          <w:u w:val="single"/>
        </w:rPr>
      </w:pPr>
    </w:p>
    <w:p w14:paraId="14FB980E" w14:textId="77777777" w:rsidR="00C70722" w:rsidRDefault="00C70722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387"/>
        <w:gridCol w:w="1036"/>
        <w:gridCol w:w="1959"/>
        <w:gridCol w:w="1345"/>
        <w:gridCol w:w="1197"/>
      </w:tblGrid>
      <w:tr w:rsidR="00C70722" w14:paraId="2757271A" w14:textId="77777777">
        <w:trPr>
          <w:trHeight w:val="38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1A4B" w14:textId="77777777" w:rsidR="00C70722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ITEM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747B" w14:textId="77777777" w:rsidR="00C70722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DESCRIÇÃO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663B" w14:textId="77777777" w:rsidR="00C70722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AD37" w14:textId="77777777" w:rsidR="00C70722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QTD.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F146" w14:textId="77777777" w:rsidR="00C70722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 UNITÁRIO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B92F" w14:textId="77777777" w:rsidR="00C70722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 TOTAL</w:t>
            </w:r>
          </w:p>
        </w:tc>
      </w:tr>
      <w:tr w:rsidR="00C70722" w14:paraId="7EE125CE" w14:textId="77777777">
        <w:trPr>
          <w:trHeight w:val="38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E0EB" w14:textId="77777777" w:rsidR="00C70722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745C" w14:textId="162986A1" w:rsidR="00C70722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CONTRATAÇÃO DE PESSOA FÍSICA</w:t>
            </w:r>
            <w:r w:rsidR="00A25BCB">
              <w:rPr>
                <w:rFonts w:ascii="Cambria" w:eastAsia="Cambria" w:hAnsi="Cambria" w:cs="Cambria"/>
                <w:sz w:val="20"/>
                <w:szCs w:val="20"/>
              </w:rPr>
              <w:t>/JURÍDICA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ESPECIALIZADA NA PRESTAÇÃO DE SERVIÇOS DE SUPORTE ADMINISTRATIVO </w:t>
            </w:r>
            <w:r w:rsidR="007B74CE">
              <w:rPr>
                <w:rFonts w:ascii="Cambria" w:eastAsia="Cambria" w:hAnsi="Cambria" w:cs="Cambria"/>
                <w:sz w:val="20"/>
                <w:szCs w:val="20"/>
              </w:rPr>
              <w:t xml:space="preserve">PARA O </w:t>
            </w:r>
            <w:r w:rsidR="003B658A">
              <w:rPr>
                <w:rFonts w:ascii="Cambria" w:eastAsia="Cambria" w:hAnsi="Cambria" w:cs="Cambria"/>
                <w:sz w:val="20"/>
                <w:szCs w:val="20"/>
              </w:rPr>
              <w:t>PORTAL DA TRANSPARÊNCIA</w:t>
            </w:r>
            <w:r w:rsidR="007B74CE">
              <w:rPr>
                <w:rFonts w:ascii="Cambria" w:eastAsia="Cambria" w:hAnsi="Cambria" w:cs="Cambria"/>
                <w:sz w:val="20"/>
                <w:szCs w:val="20"/>
              </w:rPr>
              <w:t xml:space="preserve"> DA PREFEITURA MUNICIPAL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DE POÇÃO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B0DC" w14:textId="77777777" w:rsidR="00C70722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MÊS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ADAD" w14:textId="77777777" w:rsidR="00C70722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CA2D" w14:textId="77777777" w:rsidR="00C70722" w:rsidRDefault="00C70722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CB6E" w14:textId="77777777" w:rsidR="00C70722" w:rsidRDefault="00C70722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C70722" w14:paraId="6F4C2015" w14:textId="77777777">
        <w:trPr>
          <w:trHeight w:val="315"/>
        </w:trPr>
        <w:tc>
          <w:tcPr>
            <w:tcW w:w="8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50CA" w14:textId="77777777" w:rsidR="00C70722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VALOR TOTAL R$ </w:t>
            </w:r>
          </w:p>
        </w:tc>
      </w:tr>
    </w:tbl>
    <w:p w14:paraId="5677C980" w14:textId="77777777" w:rsidR="00C70722" w:rsidRDefault="00C70722">
      <w:pPr>
        <w:ind w:left="0" w:hanging="2"/>
        <w:rPr>
          <w:rFonts w:ascii="Cambria" w:eastAsia="Cambria" w:hAnsi="Cambria" w:cs="Cambria"/>
          <w:sz w:val="20"/>
          <w:szCs w:val="20"/>
        </w:rPr>
      </w:pPr>
    </w:p>
    <w:sectPr w:rsidR="00C70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701" w:bottom="993" w:left="1701" w:header="426" w:footer="2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FCF53" w14:textId="77777777" w:rsidR="006E22B3" w:rsidRDefault="006E22B3">
      <w:pPr>
        <w:spacing w:line="240" w:lineRule="auto"/>
        <w:ind w:left="0" w:hanging="2"/>
      </w:pPr>
      <w:r>
        <w:separator/>
      </w:r>
    </w:p>
  </w:endnote>
  <w:endnote w:type="continuationSeparator" w:id="0">
    <w:p w14:paraId="4D184A32" w14:textId="77777777" w:rsidR="006E22B3" w:rsidRDefault="006E22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A6BCB" w14:textId="77777777" w:rsidR="00C70722" w:rsidRDefault="00C707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BEE3F" w14:textId="77777777" w:rsidR="00C70722" w:rsidRDefault="00000000">
    <w:pPr>
      <w:ind w:left="0" w:hanging="2"/>
      <w:jc w:val="center"/>
    </w:pPr>
    <w:r>
      <w:t>Praça Monsenhor Estanislau, s/n – Centro – Poção – Fone: (87) 3834.1192</w:t>
    </w:r>
  </w:p>
  <w:p w14:paraId="7F1FAE71" w14:textId="77777777" w:rsidR="00C70722" w:rsidRDefault="00C707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A2B" w14:textId="77777777" w:rsidR="00C70722" w:rsidRDefault="00C707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8B0A0" w14:textId="77777777" w:rsidR="006E22B3" w:rsidRDefault="006E22B3">
      <w:pPr>
        <w:spacing w:line="240" w:lineRule="auto"/>
        <w:ind w:left="0" w:hanging="2"/>
      </w:pPr>
      <w:r>
        <w:separator/>
      </w:r>
    </w:p>
  </w:footnote>
  <w:footnote w:type="continuationSeparator" w:id="0">
    <w:p w14:paraId="61D01956" w14:textId="77777777" w:rsidR="006E22B3" w:rsidRDefault="006E22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073B7" w14:textId="77777777" w:rsidR="00C70722" w:rsidRDefault="00C707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84A1" w14:textId="77777777" w:rsidR="00C70722" w:rsidRDefault="00000000">
    <w:pPr>
      <w:ind w:left="0" w:hanging="2"/>
      <w:jc w:val="center"/>
      <w:rPr>
        <w:rFonts w:ascii="Times New Roman" w:eastAsia="Times New Roman" w:hAnsi="Times New Roman" w:cs="Times New Roman"/>
        <w:color w:val="2A411B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780EE9C" wp14:editId="384EA606">
          <wp:simplePos x="0" y="0"/>
          <wp:positionH relativeFrom="column">
            <wp:posOffset>381000</wp:posOffset>
          </wp:positionH>
          <wp:positionV relativeFrom="paragraph">
            <wp:posOffset>-33019</wp:posOffset>
          </wp:positionV>
          <wp:extent cx="1534795" cy="9525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D4D7EE" w14:textId="77777777" w:rsidR="00C70722" w:rsidRDefault="00000000">
    <w:pPr>
      <w:ind w:left="0" w:hanging="2"/>
      <w:jc w:val="center"/>
      <w:rPr>
        <w:rFonts w:ascii="Times New Roman" w:eastAsia="Times New Roman" w:hAnsi="Times New Roman" w:cs="Times New Roman"/>
        <w:color w:val="2A411B"/>
        <w:sz w:val="16"/>
        <w:szCs w:val="16"/>
      </w:rPr>
    </w:pPr>
    <w:r>
      <w:rPr>
        <w:rFonts w:ascii="Times New Roman" w:eastAsia="Times New Roman" w:hAnsi="Times New Roman" w:cs="Times New Roman"/>
        <w:b/>
        <w:color w:val="2A411B"/>
        <w:sz w:val="16"/>
        <w:szCs w:val="16"/>
      </w:rPr>
      <w:t xml:space="preserve">                           PREFEITURA MUNICIPAL DE POÇÃO</w:t>
    </w:r>
  </w:p>
  <w:p w14:paraId="3A6C705C" w14:textId="77777777" w:rsidR="00C70722" w:rsidRDefault="00000000">
    <w:pPr>
      <w:ind w:left="0" w:hanging="2"/>
      <w:jc w:val="center"/>
      <w:rPr>
        <w:rFonts w:ascii="Times New Roman" w:eastAsia="Times New Roman" w:hAnsi="Times New Roman" w:cs="Times New Roman"/>
        <w:color w:val="2A411B"/>
        <w:sz w:val="16"/>
        <w:szCs w:val="16"/>
      </w:rPr>
    </w:pPr>
    <w:r>
      <w:rPr>
        <w:rFonts w:ascii="Times New Roman" w:eastAsia="Times New Roman" w:hAnsi="Times New Roman" w:cs="Times New Roman"/>
        <w:color w:val="2A411B"/>
        <w:sz w:val="16"/>
        <w:szCs w:val="16"/>
      </w:rPr>
      <w:t xml:space="preserve">                            </w:t>
    </w:r>
    <w:r>
      <w:rPr>
        <w:rFonts w:ascii="Times New Roman" w:eastAsia="Times New Roman" w:hAnsi="Times New Roman" w:cs="Times New Roman"/>
        <w:color w:val="2A411B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543BD" w14:textId="77777777" w:rsidR="00C70722" w:rsidRDefault="00C707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22"/>
    <w:rsid w:val="002C5B8F"/>
    <w:rsid w:val="003B658A"/>
    <w:rsid w:val="00523782"/>
    <w:rsid w:val="006E22B3"/>
    <w:rsid w:val="007B74CE"/>
    <w:rsid w:val="00A25BCB"/>
    <w:rsid w:val="00AC05F6"/>
    <w:rsid w:val="00C7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F20A"/>
  <w15:docId w15:val="{46C8E0FC-1450-486B-A5BF-D4E4E99D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  <w:qFormat/>
    <w:rPr>
      <w:sz w:val="20"/>
      <w:szCs w:val="20"/>
    </w:rPr>
  </w:style>
  <w:style w:type="character" w:customStyle="1" w:styleId="CabealhoChar">
    <w:name w:val="Cabeçalh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Pr>
      <w:sz w:val="20"/>
      <w:szCs w:val="20"/>
    </w:rPr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Corpodetexto">
    <w:name w:val="Body Text"/>
    <w:basedOn w:val="Normal"/>
    <w:pPr>
      <w:spacing w:after="120"/>
    </w:pPr>
    <w:rPr>
      <w:rFonts w:ascii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consultalista11">
    <w:name w:val="consultalista11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qFormat/>
  </w:style>
  <w:style w:type="table" w:customStyle="1" w:styleId="Tabelacomgrade2">
    <w:name w:val="Tabela com grade2"/>
    <w:basedOn w:val="Tabelanormal"/>
    <w:next w:val="Tabelacomgra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ecuodecorpodetexto">
    <w:name w:val="Body Text Indent"/>
    <w:basedOn w:val="Normal"/>
    <w:qFormat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ody1">
    <w:name w:val="Body 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lang w:val="en-US"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Estilo">
    <w:name w:val="Estilo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paragraph" w:customStyle="1" w:styleId="vermelho">
    <w:name w:val="vermelho"/>
    <w:basedOn w:val="Corpodetexto"/>
    <w:pPr>
      <w:tabs>
        <w:tab w:val="left" w:pos="1418"/>
        <w:tab w:val="left" w:pos="1560"/>
      </w:tabs>
      <w:spacing w:after="0"/>
      <w:jc w:val="both"/>
    </w:pPr>
    <w:rPr>
      <w:rFonts w:ascii="Arial" w:eastAsia="Times New Roman" w:hAnsi="Arial"/>
      <w:sz w:val="22"/>
      <w:szCs w:val="20"/>
      <w:lang w:val="pt-BR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290570">
    <w:name w:val="_A290570"/>
    <w:basedOn w:val="Normal"/>
    <w:pPr>
      <w:widowControl w:val="0"/>
      <w:ind w:left="576" w:firstLine="4032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L9IlEdfYQjcF937HExAabfW/Jg==">CgMxLjAyCGguZ2pkZ3hzOAByITFINjQ5R3FHQ3ZNbDVBSmFJRnNlUU85cTF6SlRvVGU3WA==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EMILLY VASCONCELOS</cp:lastModifiedBy>
  <cp:revision>4</cp:revision>
  <dcterms:created xsi:type="dcterms:W3CDTF">2019-03-13T18:17:00Z</dcterms:created>
  <dcterms:modified xsi:type="dcterms:W3CDTF">2025-01-20T15:01:00Z</dcterms:modified>
</cp:coreProperties>
</file>