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Nome:________________________________________________________.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CPF/MF: ________________________________________. Fone: 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6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Data: 02/01/2025.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2387"/>
        <w:gridCol w:w="1036"/>
        <w:gridCol w:w="1959"/>
        <w:gridCol w:w="1345"/>
        <w:gridCol w:w="1197"/>
        <w:tblGridChange w:id="0">
          <w:tblGrid>
            <w:gridCol w:w="796"/>
            <w:gridCol w:w="2387"/>
            <w:gridCol w:w="1036"/>
            <w:gridCol w:w="1959"/>
            <w:gridCol w:w="1345"/>
            <w:gridCol w:w="1197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CONTRATAÇÃO DE PESSOA FÍSICA/JURÍDICA PARA A PRESTAÇÃO DE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 DE PINTOR PARA ATENDER AS NECESSIDADES DA SECRETARIA MUNICIPAL DE SAÚDE DE POÇÃO - PE.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DIÁRIA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536825" cy="744220"/>
          <wp:effectExtent b="0" l="0" r="0" t="0"/>
          <wp:docPr descr="Descrição: Ofício tembrado-cabeçalho-word" id="1026" name="image1.jpg"/>
          <a:graphic>
            <a:graphicData uri="http://schemas.openxmlformats.org/drawingml/2006/picture">
              <pic:pic>
                <pic:nvPicPr>
                  <pic:cNvPr descr="Descrição: Ofício tembrado-cabeçalho-wor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825" cy="744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eTmz2JEn5oYncOKmKx++wwavBQ==">CgMxLjAyCGguZ2pkZ3hzOAByITFFVzd0SHZZQkEwcTVmWXVxeEJ6YlJpVEtmYkcwR1NFdA==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