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74" w:rsidRPr="00B21424" w:rsidRDefault="00F63174" w:rsidP="00F63174">
      <w:pPr>
        <w:spacing w:after="0" w:line="240" w:lineRule="auto"/>
        <w:rPr>
          <w:rFonts w:ascii="Cambria" w:hAnsi="Cambria"/>
          <w:sz w:val="16"/>
          <w:szCs w:val="16"/>
        </w:rPr>
      </w:pPr>
    </w:p>
    <w:p w:rsidR="00F63174" w:rsidRPr="00EF5D3E" w:rsidRDefault="00F63174" w:rsidP="00F63174">
      <w:pPr>
        <w:spacing w:after="0" w:line="240" w:lineRule="auto"/>
        <w:rPr>
          <w:rFonts w:ascii="Cambria" w:hAnsi="Cambria"/>
          <w:sz w:val="16"/>
          <w:szCs w:val="16"/>
          <w:u w:val="single"/>
        </w:rPr>
      </w:pPr>
      <w:r w:rsidRPr="00B21424">
        <w:rPr>
          <w:rFonts w:ascii="Cambria" w:hAnsi="Cambria"/>
          <w:sz w:val="16"/>
          <w:szCs w:val="16"/>
        </w:rPr>
        <w:t>RAZÃO SOCIAL DA EMPRESA</w:t>
      </w:r>
      <w:r>
        <w:rPr>
          <w:rFonts w:ascii="Cambria" w:hAnsi="Cambria"/>
          <w:sz w:val="16"/>
          <w:szCs w:val="16"/>
        </w:rPr>
        <w:t>: ____________________________________________</w:t>
      </w:r>
    </w:p>
    <w:p w:rsidR="00F63174" w:rsidRPr="00B21424" w:rsidRDefault="00F63174" w:rsidP="00F63174">
      <w:pPr>
        <w:spacing w:after="0" w:line="240" w:lineRule="auto"/>
        <w:rPr>
          <w:rFonts w:ascii="Cambria" w:hAnsi="Cambria"/>
          <w:sz w:val="16"/>
          <w:szCs w:val="16"/>
        </w:rPr>
      </w:pPr>
      <w:r w:rsidRPr="00B21424">
        <w:rPr>
          <w:rFonts w:ascii="Cambria" w:hAnsi="Cambria"/>
          <w:sz w:val="16"/>
          <w:szCs w:val="16"/>
        </w:rPr>
        <w:t xml:space="preserve">CNPJ/MF: </w:t>
      </w:r>
      <w:r>
        <w:rPr>
          <w:rFonts w:ascii="Cambria" w:hAnsi="Cambria"/>
          <w:sz w:val="16"/>
          <w:szCs w:val="16"/>
          <w:u w:val="single"/>
        </w:rPr>
        <w:t>_________________________</w:t>
      </w:r>
      <w:r w:rsidRPr="00EF5D3E">
        <w:rPr>
          <w:rFonts w:ascii="Cambria" w:hAnsi="Cambria"/>
          <w:sz w:val="16"/>
          <w:szCs w:val="16"/>
          <w:u w:val="single"/>
        </w:rPr>
        <w:t>.</w:t>
      </w:r>
      <w:r w:rsidRPr="00B21424">
        <w:rPr>
          <w:rFonts w:ascii="Cambria" w:hAnsi="Cambria"/>
          <w:sz w:val="16"/>
          <w:szCs w:val="16"/>
        </w:rPr>
        <w:t xml:space="preserve"> </w:t>
      </w:r>
      <w:r>
        <w:rPr>
          <w:rFonts w:ascii="Cambria" w:hAnsi="Cambria"/>
          <w:sz w:val="16"/>
          <w:szCs w:val="16"/>
        </w:rPr>
        <w:t xml:space="preserve"> </w:t>
      </w:r>
      <w:r w:rsidRPr="00B21424">
        <w:rPr>
          <w:rFonts w:ascii="Cambria" w:hAnsi="Cambria"/>
          <w:sz w:val="16"/>
          <w:szCs w:val="16"/>
        </w:rPr>
        <w:t>FONE:</w:t>
      </w:r>
      <w:r>
        <w:rPr>
          <w:rFonts w:ascii="Cambria" w:hAnsi="Cambria"/>
          <w:sz w:val="16"/>
          <w:szCs w:val="16"/>
        </w:rPr>
        <w:t xml:space="preserve"> _________________</w:t>
      </w:r>
      <w:r>
        <w:rPr>
          <w:rFonts w:ascii="Cambria" w:hAnsi="Cambria"/>
          <w:sz w:val="16"/>
          <w:szCs w:val="16"/>
          <w:u w:val="single"/>
        </w:rPr>
        <w:t>.</w:t>
      </w:r>
    </w:p>
    <w:p w:rsidR="00F63174" w:rsidRPr="00B21424" w:rsidRDefault="00F63174" w:rsidP="00F63174">
      <w:pPr>
        <w:spacing w:after="0" w:line="240" w:lineRule="auto"/>
        <w:rPr>
          <w:rFonts w:ascii="Cambria" w:hAnsi="Cambria"/>
          <w:sz w:val="16"/>
          <w:szCs w:val="16"/>
        </w:rPr>
      </w:pPr>
      <w:r w:rsidRPr="00B21424">
        <w:rPr>
          <w:rFonts w:ascii="Cambria" w:hAnsi="Cambria"/>
          <w:sz w:val="16"/>
          <w:szCs w:val="16"/>
        </w:rPr>
        <w:t>ENDEREÇO: _</w:t>
      </w:r>
      <w:r>
        <w:rPr>
          <w:rFonts w:ascii="Cambria" w:hAnsi="Cambria"/>
          <w:sz w:val="16"/>
          <w:szCs w:val="16"/>
          <w:u w:val="single"/>
        </w:rPr>
        <w:t>_________________</w:t>
      </w:r>
      <w:r>
        <w:rPr>
          <w:rFonts w:ascii="Cambria" w:hAnsi="Cambria"/>
          <w:sz w:val="16"/>
          <w:szCs w:val="16"/>
        </w:rPr>
        <w:t>. N°</w:t>
      </w:r>
      <w:r>
        <w:rPr>
          <w:rFonts w:ascii="Cambria" w:hAnsi="Cambria"/>
          <w:sz w:val="16"/>
          <w:szCs w:val="16"/>
          <w:u w:val="single"/>
        </w:rPr>
        <w:t>______</w:t>
      </w:r>
      <w:r>
        <w:rPr>
          <w:rFonts w:ascii="Cambria" w:hAnsi="Cambria"/>
          <w:sz w:val="16"/>
          <w:szCs w:val="16"/>
        </w:rPr>
        <w:t xml:space="preserve">. </w:t>
      </w:r>
      <w:r w:rsidRPr="00B21424">
        <w:rPr>
          <w:rFonts w:ascii="Cambria" w:hAnsi="Cambria"/>
          <w:sz w:val="16"/>
          <w:szCs w:val="16"/>
        </w:rPr>
        <w:t xml:space="preserve"> BAIRRO:</w:t>
      </w:r>
      <w:r>
        <w:rPr>
          <w:rFonts w:ascii="Cambria" w:hAnsi="Cambria"/>
          <w:sz w:val="16"/>
          <w:szCs w:val="16"/>
        </w:rPr>
        <w:t xml:space="preserve"> </w:t>
      </w:r>
      <w:r>
        <w:rPr>
          <w:rFonts w:ascii="Cambria" w:hAnsi="Cambria"/>
          <w:sz w:val="16"/>
          <w:szCs w:val="16"/>
          <w:u w:val="single"/>
        </w:rPr>
        <w:t>_______________</w:t>
      </w:r>
    </w:p>
    <w:p w:rsidR="00F63174" w:rsidRPr="00B21424" w:rsidRDefault="00F63174" w:rsidP="00F63174">
      <w:pPr>
        <w:spacing w:after="0" w:line="240" w:lineRule="auto"/>
        <w:rPr>
          <w:rFonts w:ascii="Cambria" w:hAnsi="Cambria"/>
          <w:sz w:val="16"/>
          <w:szCs w:val="16"/>
        </w:rPr>
      </w:pPr>
      <w:r w:rsidRPr="00B21424">
        <w:rPr>
          <w:rFonts w:ascii="Cambria" w:hAnsi="Cambria"/>
          <w:sz w:val="16"/>
          <w:szCs w:val="16"/>
        </w:rPr>
        <w:t>CIDA</w:t>
      </w:r>
      <w:r>
        <w:rPr>
          <w:rFonts w:ascii="Cambria" w:hAnsi="Cambria"/>
          <w:sz w:val="16"/>
          <w:szCs w:val="16"/>
        </w:rPr>
        <w:t xml:space="preserve">DE: </w:t>
      </w:r>
      <w:r w:rsidRPr="00B21424">
        <w:rPr>
          <w:rFonts w:ascii="Cambria" w:hAnsi="Cambria"/>
          <w:sz w:val="16"/>
          <w:szCs w:val="16"/>
        </w:rPr>
        <w:t>_________________________________________________.</w:t>
      </w:r>
    </w:p>
    <w:p w:rsidR="00F63174" w:rsidRPr="00B21424" w:rsidRDefault="00F63174" w:rsidP="00F63174">
      <w:pPr>
        <w:spacing w:after="0" w:line="240" w:lineRule="auto"/>
        <w:rPr>
          <w:rFonts w:ascii="Cambria" w:hAnsi="Cambria"/>
          <w:sz w:val="16"/>
          <w:szCs w:val="16"/>
        </w:rPr>
      </w:pPr>
      <w:r w:rsidRPr="00B21424">
        <w:rPr>
          <w:rFonts w:ascii="Cambria" w:hAnsi="Cambria"/>
          <w:sz w:val="16"/>
          <w:szCs w:val="16"/>
        </w:rPr>
        <w:t>RESPONSÁVEL PELA INFORMAÇÃO: _________________________.</w:t>
      </w:r>
    </w:p>
    <w:p w:rsidR="00F63174" w:rsidRPr="00B21424" w:rsidRDefault="00F63174" w:rsidP="00F63174">
      <w:pPr>
        <w:spacing w:after="0" w:line="240" w:lineRule="auto"/>
        <w:rPr>
          <w:rFonts w:ascii="Cambria" w:hAnsi="Cambria"/>
          <w:sz w:val="16"/>
          <w:szCs w:val="16"/>
        </w:rPr>
      </w:pPr>
      <w:r w:rsidRPr="00B21424">
        <w:rPr>
          <w:rFonts w:ascii="Cambria" w:hAnsi="Cambria"/>
          <w:sz w:val="16"/>
          <w:szCs w:val="16"/>
        </w:rPr>
        <w:t xml:space="preserve">DATA: </w:t>
      </w:r>
      <w:r>
        <w:rPr>
          <w:rFonts w:ascii="Cambria" w:hAnsi="Cambria"/>
          <w:sz w:val="16"/>
          <w:szCs w:val="16"/>
        </w:rPr>
        <w:t>10</w:t>
      </w:r>
      <w:r w:rsidRPr="00B21424">
        <w:rPr>
          <w:rFonts w:ascii="Cambria" w:hAnsi="Cambria"/>
          <w:sz w:val="16"/>
          <w:szCs w:val="16"/>
        </w:rPr>
        <w:t>/</w:t>
      </w:r>
      <w:r>
        <w:rPr>
          <w:rFonts w:ascii="Cambria" w:hAnsi="Cambria"/>
          <w:sz w:val="16"/>
          <w:szCs w:val="16"/>
        </w:rPr>
        <w:t>04</w:t>
      </w:r>
      <w:r w:rsidRPr="00B21424">
        <w:rPr>
          <w:rFonts w:ascii="Cambria" w:hAnsi="Cambria"/>
          <w:sz w:val="16"/>
          <w:szCs w:val="16"/>
        </w:rPr>
        <w:t>/2024</w:t>
      </w:r>
    </w:p>
    <w:p w:rsidR="00F63174" w:rsidRPr="00B21424" w:rsidRDefault="00F63174" w:rsidP="00F63174">
      <w:pPr>
        <w:spacing w:after="0" w:line="240" w:lineRule="auto"/>
        <w:jc w:val="center"/>
        <w:rPr>
          <w:rFonts w:ascii="Cambria" w:hAnsi="Cambria"/>
          <w:sz w:val="16"/>
          <w:szCs w:val="16"/>
        </w:rPr>
      </w:pPr>
    </w:p>
    <w:p w:rsidR="00F63174" w:rsidRPr="00B21424" w:rsidRDefault="00F63174" w:rsidP="00F63174">
      <w:pPr>
        <w:spacing w:after="0" w:line="240" w:lineRule="auto"/>
        <w:jc w:val="center"/>
        <w:rPr>
          <w:rFonts w:ascii="Cambria" w:hAnsi="Cambria"/>
          <w:b/>
          <w:sz w:val="16"/>
          <w:szCs w:val="16"/>
          <w:u w:val="single"/>
        </w:rPr>
      </w:pPr>
      <w:r w:rsidRPr="00B21424">
        <w:rPr>
          <w:rFonts w:ascii="Cambria" w:hAnsi="Cambria"/>
          <w:b/>
          <w:sz w:val="16"/>
          <w:szCs w:val="16"/>
          <w:u w:val="single"/>
        </w:rPr>
        <w:t>COTAÇÃO DE PREÇOS</w:t>
      </w:r>
    </w:p>
    <w:p w:rsidR="00F63174" w:rsidRPr="00B21424" w:rsidRDefault="00F63174" w:rsidP="00F63174">
      <w:pPr>
        <w:spacing w:after="0" w:line="240" w:lineRule="auto"/>
        <w:jc w:val="center"/>
        <w:rPr>
          <w:rFonts w:ascii="Cambria" w:hAnsi="Cambria"/>
          <w:b/>
          <w:sz w:val="16"/>
          <w:szCs w:val="16"/>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801"/>
        <w:gridCol w:w="788"/>
        <w:gridCol w:w="986"/>
        <w:gridCol w:w="1313"/>
        <w:gridCol w:w="963"/>
      </w:tblGrid>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
                <w:sz w:val="16"/>
                <w:szCs w:val="16"/>
              </w:rPr>
            </w:pPr>
            <w:r w:rsidRPr="00B21424">
              <w:rPr>
                <w:rFonts w:ascii="Cambria" w:hAnsi="Cambria"/>
                <w:b/>
                <w:sz w:val="16"/>
                <w:szCs w:val="16"/>
              </w:rPr>
              <w:t>ITEM</w:t>
            </w:r>
          </w:p>
        </w:tc>
        <w:tc>
          <w:tcPr>
            <w:tcW w:w="2493" w:type="pct"/>
            <w:shd w:val="clear" w:color="auto" w:fill="auto"/>
            <w:vAlign w:val="center"/>
          </w:tcPr>
          <w:p w:rsidR="00F63174" w:rsidRPr="00B21424" w:rsidRDefault="00F63174" w:rsidP="00980CB7">
            <w:pPr>
              <w:spacing w:after="0" w:line="240" w:lineRule="auto"/>
              <w:jc w:val="center"/>
              <w:rPr>
                <w:rFonts w:ascii="Cambria" w:hAnsi="Cambria"/>
                <w:b/>
                <w:sz w:val="16"/>
                <w:szCs w:val="16"/>
              </w:rPr>
            </w:pPr>
            <w:r w:rsidRPr="00B21424">
              <w:rPr>
                <w:rFonts w:ascii="Cambria" w:hAnsi="Cambria"/>
                <w:b/>
                <w:sz w:val="16"/>
                <w:szCs w:val="16"/>
              </w:rPr>
              <w:t>DESCRIÇÃO</w:t>
            </w:r>
          </w:p>
        </w:tc>
        <w:tc>
          <w:tcPr>
            <w:tcW w:w="409" w:type="pct"/>
            <w:vAlign w:val="center"/>
          </w:tcPr>
          <w:p w:rsidR="00F63174" w:rsidRPr="00B21424" w:rsidRDefault="00F63174" w:rsidP="00980CB7">
            <w:pPr>
              <w:spacing w:after="0" w:line="240" w:lineRule="auto"/>
              <w:jc w:val="center"/>
              <w:rPr>
                <w:rFonts w:ascii="Cambria" w:hAnsi="Cambria"/>
                <w:b/>
                <w:sz w:val="16"/>
                <w:szCs w:val="16"/>
              </w:rPr>
            </w:pPr>
            <w:r w:rsidRPr="00B21424">
              <w:rPr>
                <w:rFonts w:ascii="Cambria" w:hAnsi="Cambria"/>
                <w:b/>
                <w:sz w:val="16"/>
                <w:szCs w:val="16"/>
              </w:rPr>
              <w:t>UND.</w:t>
            </w:r>
          </w:p>
        </w:tc>
        <w:tc>
          <w:tcPr>
            <w:tcW w:w="512" w:type="pct"/>
            <w:shd w:val="clear" w:color="auto" w:fill="auto"/>
            <w:vAlign w:val="center"/>
          </w:tcPr>
          <w:p w:rsidR="00F63174" w:rsidRPr="00B21424" w:rsidRDefault="00F63174" w:rsidP="00980CB7">
            <w:pPr>
              <w:spacing w:after="0" w:line="240" w:lineRule="auto"/>
              <w:jc w:val="center"/>
              <w:rPr>
                <w:rFonts w:ascii="Cambria" w:hAnsi="Cambria"/>
                <w:b/>
                <w:sz w:val="16"/>
                <w:szCs w:val="16"/>
              </w:rPr>
            </w:pPr>
            <w:r w:rsidRPr="00B21424">
              <w:rPr>
                <w:rFonts w:ascii="Cambria" w:hAnsi="Cambria"/>
                <w:b/>
                <w:sz w:val="16"/>
                <w:szCs w:val="16"/>
              </w:rPr>
              <w:t>QTD.</w:t>
            </w:r>
          </w:p>
        </w:tc>
        <w:tc>
          <w:tcPr>
            <w:tcW w:w="682" w:type="pct"/>
            <w:vAlign w:val="center"/>
          </w:tcPr>
          <w:p w:rsidR="00F63174" w:rsidRPr="00B21424" w:rsidRDefault="00F63174" w:rsidP="00980CB7">
            <w:pPr>
              <w:spacing w:after="0" w:line="240" w:lineRule="auto"/>
              <w:jc w:val="center"/>
              <w:rPr>
                <w:rFonts w:ascii="Cambria" w:hAnsi="Cambria"/>
                <w:b/>
                <w:sz w:val="16"/>
                <w:szCs w:val="16"/>
              </w:rPr>
            </w:pPr>
            <w:r w:rsidRPr="00B21424">
              <w:rPr>
                <w:rFonts w:ascii="Cambria" w:hAnsi="Cambria"/>
                <w:b/>
                <w:sz w:val="16"/>
                <w:szCs w:val="16"/>
              </w:rPr>
              <w:t>VALOR UNITÁRIO</w:t>
            </w:r>
          </w:p>
        </w:tc>
        <w:tc>
          <w:tcPr>
            <w:tcW w:w="500" w:type="pct"/>
            <w:shd w:val="clear" w:color="auto" w:fill="auto"/>
            <w:vAlign w:val="center"/>
          </w:tcPr>
          <w:p w:rsidR="00F63174" w:rsidRPr="00B21424" w:rsidRDefault="00F63174" w:rsidP="00980CB7">
            <w:pPr>
              <w:spacing w:after="0" w:line="240" w:lineRule="auto"/>
              <w:jc w:val="center"/>
              <w:rPr>
                <w:rFonts w:ascii="Cambria" w:hAnsi="Cambria"/>
                <w:b/>
                <w:sz w:val="16"/>
                <w:szCs w:val="16"/>
              </w:rPr>
            </w:pPr>
            <w:r w:rsidRPr="00B21424">
              <w:rPr>
                <w:rFonts w:ascii="Cambria" w:hAnsi="Cambria"/>
                <w:b/>
                <w:sz w:val="16"/>
                <w:szCs w:val="16"/>
              </w:rPr>
              <w:t>VALOR TOTAL</w:t>
            </w: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01</w:t>
            </w:r>
          </w:p>
        </w:tc>
        <w:tc>
          <w:tcPr>
            <w:tcW w:w="2493" w:type="pct"/>
            <w:shd w:val="clear" w:color="auto" w:fill="auto"/>
            <w:vAlign w:val="center"/>
          </w:tcPr>
          <w:p w:rsidR="00F63174" w:rsidRPr="00B21424" w:rsidRDefault="00F63174" w:rsidP="00980CB7">
            <w:pPr>
              <w:spacing w:after="0" w:line="240" w:lineRule="auto"/>
              <w:jc w:val="center"/>
              <w:rPr>
                <w:rFonts w:ascii="Cambria" w:hAnsi="Cambria"/>
                <w:sz w:val="16"/>
                <w:szCs w:val="16"/>
              </w:rPr>
            </w:pPr>
            <w:r w:rsidRPr="00B21424">
              <w:rPr>
                <w:rFonts w:ascii="Cambria" w:hAnsi="Cambria"/>
                <w:sz w:val="16"/>
                <w:szCs w:val="16"/>
              </w:rPr>
              <w:t>BEBEDOURO/ PURIFICADOR REFRIGERADO. TIPO PRESSÃO COLUNA SIMPLES.</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01</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02</w:t>
            </w:r>
          </w:p>
        </w:tc>
        <w:tc>
          <w:tcPr>
            <w:tcW w:w="2493" w:type="pct"/>
            <w:shd w:val="clear" w:color="auto" w:fill="auto"/>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Arial"/>
                <w:sz w:val="16"/>
                <w:szCs w:val="16"/>
              </w:rPr>
              <w:t xml:space="preserve">CAIXA DE SOM AMPLIFICADORA ATIVA E PASSIVA TRC 388 500W RMS – COM MICROFONE, ENTRADA SD, ALTO-FALANTE DE 12 MAIS 3 TWEETERS PIEZELÉTRICOS POR CAIXA DE SOM, CONTROLES DE VOLUME INDEPENDENTES, CONTROLES DE GRAVE E AGUDO, EQUALIZADOR, BLUETOOTH, SINTONIZA RÁDIO, ALTO-FALANTES: IMPEDÂNCIA, 4 OHMS, SENSIBILIDADE 90DB, RESPOSTA DE FREQUENCIA 63HZ~16KHZ, CONEXÕES: CARTÃO DE MEMÓRIA SD/USB, CONTROLES DE VOLUME INDEPENDENTES, CONTROLES DE GRAVE E AGUDO, EQUALIZADOR. </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01</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03</w:t>
            </w:r>
          </w:p>
        </w:tc>
        <w:tc>
          <w:tcPr>
            <w:tcW w:w="2493" w:type="pct"/>
            <w:shd w:val="clear" w:color="auto" w:fill="auto"/>
          </w:tcPr>
          <w:p w:rsidR="00F63174" w:rsidRPr="00B21424" w:rsidRDefault="00F63174" w:rsidP="00F63174">
            <w:pPr>
              <w:spacing w:after="0" w:line="240" w:lineRule="auto"/>
              <w:jc w:val="center"/>
              <w:rPr>
                <w:rFonts w:ascii="Cambria" w:hAnsi="Cambria" w:cs="Arial"/>
                <w:sz w:val="16"/>
                <w:szCs w:val="16"/>
              </w:rPr>
            </w:pPr>
            <w:r w:rsidRPr="00B21424">
              <w:rPr>
                <w:rFonts w:ascii="Cambria" w:hAnsi="Cambria" w:cs="Arial"/>
                <w:sz w:val="16"/>
                <w:szCs w:val="16"/>
              </w:rPr>
              <w:t xml:space="preserve">IMPRESORA MULTIFUNCIONAL – </w:t>
            </w:r>
            <w:r>
              <w:rPr>
                <w:rFonts w:ascii="Cambria" w:hAnsi="Cambria" w:cs="Arial"/>
                <w:sz w:val="16"/>
                <w:szCs w:val="16"/>
              </w:rPr>
              <w:t>IMPRESSORA, COPIADORA E SCANNER</w:t>
            </w:r>
            <w:r w:rsidRPr="00B21424">
              <w:rPr>
                <w:rFonts w:ascii="Cambria" w:hAnsi="Cambria" w:cs="Arial"/>
                <w:sz w:val="16"/>
                <w:szCs w:val="16"/>
              </w:rPr>
              <w:t xml:space="preserve">. CONEXÃO SEM FIO (WIRELESS). JATO DE TINTA, RESOLUÇÃO MÁXIMO DA COPIA EM PRETO E COLORIDO ATÉ </w:t>
            </w:r>
            <w:r>
              <w:rPr>
                <w:rFonts w:ascii="Cambria" w:hAnsi="Cambria" w:cs="Arial"/>
                <w:sz w:val="16"/>
                <w:szCs w:val="16"/>
              </w:rPr>
              <w:t>24</w:t>
            </w:r>
            <w:r w:rsidRPr="00B21424">
              <w:rPr>
                <w:rFonts w:ascii="Cambria" w:hAnsi="Cambria" w:cs="Arial"/>
                <w:sz w:val="16"/>
                <w:szCs w:val="16"/>
              </w:rPr>
              <w:t xml:space="preserve">00 </w:t>
            </w:r>
            <w:r>
              <w:rPr>
                <w:rFonts w:ascii="Cambria" w:hAnsi="Cambria" w:cs="Arial"/>
                <w:sz w:val="16"/>
                <w:szCs w:val="16"/>
              </w:rPr>
              <w:t>DPI</w:t>
            </w:r>
            <w:r w:rsidRPr="00B21424">
              <w:rPr>
                <w:rFonts w:ascii="Cambria" w:hAnsi="Cambria" w:cs="Arial"/>
                <w:sz w:val="16"/>
                <w:szCs w:val="16"/>
              </w:rPr>
              <w:t>. DIGITALIZAÇÃO EM CORES EM BASE PLANA RESO</w:t>
            </w:r>
            <w:r>
              <w:rPr>
                <w:rFonts w:ascii="Cambria" w:hAnsi="Cambria" w:cs="Arial"/>
                <w:sz w:val="16"/>
                <w:szCs w:val="16"/>
              </w:rPr>
              <w:t xml:space="preserve">LUÇÃO DA DIGITALIZAÇÃO 1200 </w:t>
            </w:r>
            <w:proofErr w:type="gramStart"/>
            <w:r>
              <w:rPr>
                <w:rFonts w:ascii="Cambria" w:hAnsi="Cambria" w:cs="Arial"/>
                <w:sz w:val="16"/>
                <w:szCs w:val="16"/>
              </w:rPr>
              <w:t>X</w:t>
            </w:r>
            <w:proofErr w:type="gramEnd"/>
            <w:r>
              <w:rPr>
                <w:rFonts w:ascii="Cambria" w:hAnsi="Cambria" w:cs="Arial"/>
                <w:sz w:val="16"/>
                <w:szCs w:val="16"/>
              </w:rPr>
              <w:t xml:space="preserve"> 24</w:t>
            </w:r>
            <w:r w:rsidRPr="00B21424">
              <w:rPr>
                <w:rFonts w:ascii="Cambria" w:hAnsi="Cambria" w:cs="Arial"/>
                <w:sz w:val="16"/>
                <w:szCs w:val="16"/>
              </w:rPr>
              <w:t>00 DPI. BANDEJA DE ENTRADA ATÉ 1</w:t>
            </w:r>
            <w:r>
              <w:rPr>
                <w:rFonts w:ascii="Cambria" w:hAnsi="Cambria" w:cs="Arial"/>
                <w:sz w:val="16"/>
                <w:szCs w:val="16"/>
              </w:rPr>
              <w:t>0</w:t>
            </w:r>
            <w:r w:rsidRPr="00B21424">
              <w:rPr>
                <w:rFonts w:ascii="Cambria" w:hAnsi="Cambria" w:cs="Arial"/>
                <w:sz w:val="16"/>
                <w:szCs w:val="16"/>
              </w:rPr>
              <w:t>0 FOLHAS. CARTUCHO/ TONER INCLUSO. Nº DE CARTUCHOS 4 (1 DE CADA, PRETO, CIANO, MAGENTA, AMARELO). (CONTENDO 1 CABO DE ALIMENTAÇÃO; CARTAZ DE CONFIGURAÇÃO; TINT</w:t>
            </w:r>
            <w:r>
              <w:rPr>
                <w:rFonts w:ascii="Cambria" w:hAnsi="Cambria" w:cs="Arial"/>
                <w:sz w:val="16"/>
                <w:szCs w:val="16"/>
              </w:rPr>
              <w:t xml:space="preserve">EIRO DE INICIALIZAÇÃO ORIGINAL </w:t>
            </w:r>
            <w:r w:rsidRPr="00B21424">
              <w:rPr>
                <w:rFonts w:ascii="Cambria" w:hAnsi="Cambria" w:cs="Arial"/>
                <w:sz w:val="16"/>
                <w:szCs w:val="16"/>
              </w:rPr>
              <w:t>5</w:t>
            </w:r>
            <w:r>
              <w:rPr>
                <w:rFonts w:ascii="Cambria" w:hAnsi="Cambria" w:cs="Arial"/>
                <w:sz w:val="16"/>
                <w:szCs w:val="16"/>
              </w:rPr>
              <w:t>4</w:t>
            </w:r>
            <w:r w:rsidRPr="00B21424">
              <w:rPr>
                <w:rFonts w:ascii="Cambria" w:hAnsi="Cambria" w:cs="Arial"/>
                <w:sz w:val="16"/>
                <w:szCs w:val="16"/>
              </w:rPr>
              <w:t>4 PRETO; TINTEI</w:t>
            </w:r>
            <w:r>
              <w:rPr>
                <w:rFonts w:ascii="Cambria" w:hAnsi="Cambria" w:cs="Arial"/>
                <w:sz w:val="16"/>
                <w:szCs w:val="16"/>
              </w:rPr>
              <w:t xml:space="preserve">RIO DE INICIALIZAÇÃO ORIGINAIS </w:t>
            </w:r>
            <w:r w:rsidRPr="00B21424">
              <w:rPr>
                <w:rFonts w:ascii="Cambria" w:hAnsi="Cambria" w:cs="Arial"/>
                <w:sz w:val="16"/>
                <w:szCs w:val="16"/>
              </w:rPr>
              <w:t>5</w:t>
            </w:r>
            <w:r>
              <w:rPr>
                <w:rFonts w:ascii="Cambria" w:hAnsi="Cambria" w:cs="Arial"/>
                <w:sz w:val="16"/>
                <w:szCs w:val="16"/>
              </w:rPr>
              <w:t>4</w:t>
            </w:r>
            <w:r w:rsidRPr="00B21424">
              <w:rPr>
                <w:rFonts w:ascii="Cambria" w:hAnsi="Cambria" w:cs="Arial"/>
                <w:sz w:val="16"/>
                <w:szCs w:val="16"/>
              </w:rPr>
              <w:t>4 CIANO, MAGENTA, AMARELO). (OBS. CARACTERÍSTICAS MÍNIMAS).</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w:t>
            </w:r>
            <w:bookmarkStart w:id="0" w:name="_GoBack"/>
            <w:bookmarkEnd w:id="0"/>
            <w:r w:rsidRPr="00B21424">
              <w:rPr>
                <w:rFonts w:ascii="Cambria" w:hAnsi="Cambria" w:cs="Calibri"/>
                <w:bCs/>
                <w:sz w:val="16"/>
                <w:szCs w:val="16"/>
              </w:rPr>
              <w:t>1</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04</w:t>
            </w:r>
          </w:p>
        </w:tc>
        <w:tc>
          <w:tcPr>
            <w:tcW w:w="2493" w:type="pct"/>
            <w:shd w:val="clear" w:color="auto" w:fill="auto"/>
          </w:tcPr>
          <w:p w:rsidR="00F63174" w:rsidRPr="00B21424" w:rsidRDefault="00F63174" w:rsidP="00980CB7">
            <w:pPr>
              <w:spacing w:after="0" w:line="240" w:lineRule="auto"/>
              <w:jc w:val="center"/>
              <w:rPr>
                <w:rFonts w:ascii="Cambria" w:hAnsi="Cambria" w:cs="Arial"/>
                <w:sz w:val="16"/>
                <w:szCs w:val="16"/>
              </w:rPr>
            </w:pPr>
            <w:r w:rsidRPr="00B21424">
              <w:rPr>
                <w:rFonts w:ascii="Cambria" w:hAnsi="Cambria" w:cs="Arial"/>
                <w:sz w:val="16"/>
                <w:szCs w:val="16"/>
              </w:rPr>
              <w:t>MICROFONE SEM FIO CHAVE: ON/OFF; COR: PRESTO; FREQUENCIA, UHF: 460 A 860 MHZ, RELAÇÃO S/N: 90DB: RESPOSTA FREQUENCIA 50HZ A155KHZ, SENSIBILIDADE DE RECEIVING: -107DBM; BASE COM ABAS LATERAIS; MALETA: NÍVEL DE SAÍDA DE ÁUDIO: 0 A 300MV; DISTORÇÃO HARMÔNICA TOTAL: 0,5% PERFORMANCE DO RECEIVER, ESTABILIZAÇÃO DE FREQUENCIA: 10 PPM, REJEIÇÃO FALSE DE IMAGEM RF: 75 DB, ESTABILIZAÇÃO DE FREQUENCIA: 10 DBM: EMISSÃO FALSA DE RF: 10 DBM; EMISSÃO FALSA DE RF: 55DBC, DESVIO MÁXIMO: 40KHZ, VOLTAGEM DA BATERIA: 9V DC; DRAIN.</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02</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05</w:t>
            </w:r>
          </w:p>
        </w:tc>
        <w:tc>
          <w:tcPr>
            <w:tcW w:w="2493" w:type="pct"/>
            <w:shd w:val="clear" w:color="auto" w:fill="auto"/>
          </w:tcPr>
          <w:p w:rsidR="00F63174" w:rsidRPr="00B21424" w:rsidRDefault="00F63174" w:rsidP="00980CB7">
            <w:pPr>
              <w:spacing w:after="0" w:line="240" w:lineRule="auto"/>
              <w:jc w:val="center"/>
              <w:rPr>
                <w:rFonts w:ascii="Cambria" w:hAnsi="Cambria" w:cs="Arial"/>
                <w:sz w:val="16"/>
                <w:szCs w:val="16"/>
              </w:rPr>
            </w:pPr>
            <w:r w:rsidRPr="00B21424">
              <w:rPr>
                <w:rFonts w:ascii="Cambria" w:hAnsi="Cambria" w:cs="Arial"/>
                <w:sz w:val="16"/>
                <w:szCs w:val="16"/>
              </w:rPr>
              <w:t>NOTEBOOK, COM PROCESSADOR MÍNIMO, 2</w:t>
            </w:r>
            <w:r>
              <w:rPr>
                <w:rFonts w:ascii="Cambria" w:hAnsi="Cambria" w:cs="Arial"/>
                <w:sz w:val="16"/>
                <w:szCs w:val="16"/>
              </w:rPr>
              <w:t>.8 GHZ, 4 MB CACHE, 2 NÚCLEOS, 4</w:t>
            </w:r>
            <w:r w:rsidRPr="00B21424">
              <w:rPr>
                <w:rFonts w:ascii="Cambria" w:hAnsi="Cambria" w:cs="Arial"/>
                <w:sz w:val="16"/>
                <w:szCs w:val="16"/>
              </w:rPr>
              <w:t xml:space="preserve"> GB-RAM E </w:t>
            </w:r>
            <w:r>
              <w:rPr>
                <w:rFonts w:ascii="Cambria" w:hAnsi="Cambria" w:cs="Arial"/>
                <w:sz w:val="16"/>
                <w:szCs w:val="16"/>
              </w:rPr>
              <w:t>128GB SSD</w:t>
            </w:r>
            <w:r w:rsidRPr="00B21424">
              <w:rPr>
                <w:rFonts w:ascii="Cambria" w:hAnsi="Cambria" w:cs="Arial"/>
                <w:sz w:val="16"/>
                <w:szCs w:val="16"/>
              </w:rPr>
              <w:t>, TELA DE 15,6 HD COM RESOLUÇÃO DE 1</w:t>
            </w:r>
            <w:r>
              <w:rPr>
                <w:rFonts w:ascii="Cambria" w:hAnsi="Cambria" w:cs="Arial"/>
                <w:sz w:val="16"/>
                <w:szCs w:val="16"/>
              </w:rPr>
              <w:t>366</w:t>
            </w:r>
            <w:r w:rsidRPr="00B21424">
              <w:rPr>
                <w:rFonts w:ascii="Cambria" w:hAnsi="Cambria" w:cs="Arial"/>
                <w:sz w:val="16"/>
                <w:szCs w:val="16"/>
              </w:rPr>
              <w:t>X</w:t>
            </w:r>
            <w:r>
              <w:rPr>
                <w:rFonts w:ascii="Cambria" w:hAnsi="Cambria" w:cs="Arial"/>
                <w:sz w:val="16"/>
                <w:szCs w:val="16"/>
              </w:rPr>
              <w:t>768</w:t>
            </w:r>
            <w:r w:rsidRPr="00B21424">
              <w:rPr>
                <w:rFonts w:ascii="Cambria" w:hAnsi="Cambria" w:cs="Arial"/>
                <w:sz w:val="16"/>
                <w:szCs w:val="16"/>
              </w:rPr>
              <w:t xml:space="preserve"> ANTIRREFLEXO, BLUETOOTH E PLACA DE VÍDEO</w:t>
            </w:r>
            <w:r>
              <w:rPr>
                <w:rFonts w:ascii="Cambria" w:hAnsi="Cambria" w:cs="Arial"/>
                <w:sz w:val="16"/>
                <w:szCs w:val="16"/>
              </w:rPr>
              <w:t xml:space="preserve"> INTEGRADA INTEL</w:t>
            </w:r>
            <w:r w:rsidRPr="00B21424">
              <w:rPr>
                <w:rFonts w:ascii="Cambria" w:hAnsi="Cambria" w:cs="Arial"/>
                <w:sz w:val="16"/>
                <w:szCs w:val="16"/>
              </w:rPr>
              <w:t>, WEBCAN INTEGRADA.</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03</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06</w:t>
            </w:r>
          </w:p>
        </w:tc>
        <w:tc>
          <w:tcPr>
            <w:tcW w:w="2493"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Arial"/>
                <w:sz w:val="16"/>
                <w:szCs w:val="16"/>
              </w:rPr>
              <w:t>PROJETOR DE ALTA RESOLUÇÃO SVGA, HDMI COM ADAPTADOR LAN WIRELGESS COM ENTRADA USB COM TECNOLOGIA 3LCD COM CORES NATORO CISTOS 300 LUMENS DE BRILHO EM BRANCO E 3000 LUMENS DE BRILHO EM CORES VACORE. GARANTIA MÍNIMA DE 12 MESES.</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01</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07</w:t>
            </w:r>
          </w:p>
        </w:tc>
        <w:tc>
          <w:tcPr>
            <w:tcW w:w="2493" w:type="pct"/>
            <w:shd w:val="clear" w:color="auto" w:fill="auto"/>
          </w:tcPr>
          <w:p w:rsidR="00F63174" w:rsidRPr="00B21424" w:rsidRDefault="00F63174" w:rsidP="00980CB7">
            <w:pPr>
              <w:spacing w:after="0" w:line="240" w:lineRule="auto"/>
              <w:jc w:val="center"/>
              <w:rPr>
                <w:rFonts w:ascii="Cambria" w:hAnsi="Cambria" w:cs="Arial"/>
                <w:sz w:val="16"/>
                <w:szCs w:val="16"/>
              </w:rPr>
            </w:pPr>
            <w:r w:rsidRPr="00B21424">
              <w:rPr>
                <w:rFonts w:ascii="Cambria" w:hAnsi="Cambria" w:cs="Arial"/>
                <w:sz w:val="16"/>
                <w:szCs w:val="16"/>
              </w:rPr>
              <w:t>TELA DE PROJEÇÃO RETRÁTIL DE ACIONAMENTO MANUAL COM SUPORTE INTEGRADO AO ESTOJO METÁLICO COM FIXAÇÃO EM PAREDE OU TETO. TELA TIPO “MATTE WHITE” (BRANCO OPACO) COM GANHO DE BRILHO DE ATÉ 1,3 VEZES TENDO DIMENSÕES (AXC): 180,00X 1800,00 MM.</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01</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404"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08</w:t>
            </w:r>
          </w:p>
        </w:tc>
        <w:tc>
          <w:tcPr>
            <w:tcW w:w="2493" w:type="pct"/>
            <w:shd w:val="clear" w:color="auto" w:fill="auto"/>
          </w:tcPr>
          <w:p w:rsidR="00F63174" w:rsidRPr="00B21424" w:rsidRDefault="00F63174" w:rsidP="00980CB7">
            <w:pPr>
              <w:spacing w:after="0" w:line="240" w:lineRule="auto"/>
              <w:jc w:val="center"/>
              <w:rPr>
                <w:rFonts w:ascii="Cambria" w:hAnsi="Cambria" w:cs="Arial"/>
                <w:sz w:val="16"/>
                <w:szCs w:val="16"/>
              </w:rPr>
            </w:pPr>
            <w:r w:rsidRPr="00B21424">
              <w:rPr>
                <w:rFonts w:ascii="Cambria" w:hAnsi="Cambria"/>
                <w:sz w:val="16"/>
                <w:szCs w:val="16"/>
              </w:rPr>
              <w:t>TELEVISOR TIPO LED. TAMANHO DA TELA DE 42’ ATÉ 5</w:t>
            </w:r>
            <w:r>
              <w:rPr>
                <w:rFonts w:ascii="Cambria" w:hAnsi="Cambria"/>
                <w:sz w:val="16"/>
                <w:szCs w:val="16"/>
              </w:rPr>
              <w:t>5</w:t>
            </w:r>
            <w:r w:rsidRPr="00B21424">
              <w:rPr>
                <w:rFonts w:ascii="Cambria" w:hAnsi="Cambria"/>
                <w:sz w:val="16"/>
                <w:szCs w:val="16"/>
              </w:rPr>
              <w:t>’. PORTA USB. NÃO POSSUI FULL HD. POSSUI CONVERSOR DIGITAL E ENTRADA HDMI.</w:t>
            </w:r>
          </w:p>
        </w:tc>
        <w:tc>
          <w:tcPr>
            <w:tcW w:w="409" w:type="pct"/>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UNID</w:t>
            </w:r>
          </w:p>
        </w:tc>
        <w:tc>
          <w:tcPr>
            <w:tcW w:w="512" w:type="pct"/>
            <w:shd w:val="clear" w:color="auto" w:fill="auto"/>
            <w:vAlign w:val="center"/>
          </w:tcPr>
          <w:p w:rsidR="00F63174" w:rsidRPr="00B21424" w:rsidRDefault="00F63174" w:rsidP="00980CB7">
            <w:pPr>
              <w:spacing w:after="0" w:line="240" w:lineRule="auto"/>
              <w:jc w:val="center"/>
              <w:rPr>
                <w:rFonts w:ascii="Cambria" w:hAnsi="Cambria" w:cs="Calibri"/>
                <w:bCs/>
                <w:sz w:val="16"/>
                <w:szCs w:val="16"/>
              </w:rPr>
            </w:pPr>
            <w:r w:rsidRPr="00B21424">
              <w:rPr>
                <w:rFonts w:ascii="Cambria" w:hAnsi="Cambria" w:cs="Calibri"/>
                <w:bCs/>
                <w:sz w:val="16"/>
                <w:szCs w:val="16"/>
              </w:rPr>
              <w:t>01</w:t>
            </w:r>
          </w:p>
        </w:tc>
        <w:tc>
          <w:tcPr>
            <w:tcW w:w="682" w:type="pct"/>
            <w:vAlign w:val="center"/>
          </w:tcPr>
          <w:p w:rsidR="00F63174" w:rsidRPr="00B21424" w:rsidRDefault="00F63174" w:rsidP="00980CB7">
            <w:pPr>
              <w:spacing w:after="0" w:line="240" w:lineRule="auto"/>
              <w:jc w:val="center"/>
              <w:rPr>
                <w:rFonts w:ascii="Cambria" w:hAnsi="Cambria"/>
                <w:bCs/>
                <w:sz w:val="16"/>
                <w:szCs w:val="16"/>
              </w:rPr>
            </w:pPr>
          </w:p>
        </w:tc>
        <w:tc>
          <w:tcPr>
            <w:tcW w:w="500" w:type="pct"/>
            <w:shd w:val="clear" w:color="auto" w:fill="auto"/>
            <w:vAlign w:val="center"/>
          </w:tcPr>
          <w:p w:rsidR="00F63174" w:rsidRPr="00B21424" w:rsidRDefault="00F63174" w:rsidP="00980CB7">
            <w:pPr>
              <w:spacing w:after="0" w:line="240" w:lineRule="auto"/>
              <w:jc w:val="center"/>
              <w:rPr>
                <w:rFonts w:ascii="Cambria" w:hAnsi="Cambria"/>
                <w:bCs/>
                <w:sz w:val="16"/>
                <w:szCs w:val="16"/>
              </w:rPr>
            </w:pPr>
          </w:p>
        </w:tc>
      </w:tr>
      <w:tr w:rsidR="00F63174" w:rsidRPr="00B21424" w:rsidTr="00980CB7">
        <w:trPr>
          <w:trHeight w:val="20"/>
          <w:jc w:val="center"/>
        </w:trPr>
        <w:tc>
          <w:tcPr>
            <w:tcW w:w="5000" w:type="pct"/>
            <w:gridSpan w:val="6"/>
            <w:shd w:val="clear" w:color="auto" w:fill="auto"/>
            <w:vAlign w:val="center"/>
          </w:tcPr>
          <w:p w:rsidR="00F63174" w:rsidRPr="00B21424" w:rsidRDefault="00F63174" w:rsidP="00980CB7">
            <w:pPr>
              <w:spacing w:after="0" w:line="240" w:lineRule="auto"/>
              <w:jc w:val="center"/>
              <w:rPr>
                <w:rFonts w:ascii="Cambria" w:hAnsi="Cambria"/>
                <w:bCs/>
                <w:sz w:val="16"/>
                <w:szCs w:val="16"/>
              </w:rPr>
            </w:pPr>
            <w:r w:rsidRPr="00B21424">
              <w:rPr>
                <w:rFonts w:ascii="Cambria" w:hAnsi="Cambria"/>
                <w:bCs/>
                <w:sz w:val="16"/>
                <w:szCs w:val="16"/>
              </w:rPr>
              <w:t>VALOR TOTAL R$</w:t>
            </w:r>
          </w:p>
        </w:tc>
      </w:tr>
    </w:tbl>
    <w:p w:rsidR="00F63174" w:rsidRPr="00B21424" w:rsidRDefault="00F63174" w:rsidP="00F63174">
      <w:pPr>
        <w:spacing w:after="0" w:line="240" w:lineRule="auto"/>
        <w:jc w:val="center"/>
        <w:rPr>
          <w:rFonts w:ascii="Cambria" w:hAnsi="Cambria"/>
          <w:sz w:val="16"/>
          <w:szCs w:val="16"/>
        </w:rPr>
      </w:pPr>
    </w:p>
    <w:p w:rsidR="00F63174" w:rsidRPr="00B21424" w:rsidRDefault="00F63174" w:rsidP="00F63174">
      <w:pPr>
        <w:spacing w:after="0" w:line="240" w:lineRule="auto"/>
        <w:jc w:val="center"/>
        <w:rPr>
          <w:rFonts w:ascii="Cambria" w:hAnsi="Cambria"/>
          <w:sz w:val="16"/>
          <w:szCs w:val="16"/>
        </w:rPr>
      </w:pPr>
    </w:p>
    <w:p w:rsidR="00771FE0" w:rsidRDefault="00771FE0"/>
    <w:sectPr w:rsidR="00771FE0" w:rsidSect="00327C2C">
      <w:headerReference w:type="default" r:id="rId4"/>
      <w:footerReference w:type="default" r:id="rId5"/>
      <w:pgSz w:w="11906" w:h="16838"/>
      <w:pgMar w:top="1134" w:right="1134" w:bottom="1134" w:left="1134" w:header="709" w:footer="8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2A" w:rsidRDefault="00F63174" w:rsidP="00822630">
    <w:pPr>
      <w:pStyle w:val="Rodap"/>
      <w:tabs>
        <w:tab w:val="clear" w:pos="4252"/>
        <w:tab w:val="clear" w:pos="8504"/>
        <w:tab w:val="left" w:pos="2445"/>
      </w:tabs>
      <w:jc w:val="center"/>
    </w:pPr>
    <w:r>
      <w:t xml:space="preserve">Avenida </w:t>
    </w:r>
    <w:r>
      <w:t>Conrado de Andrade, nº 45, Centro, Poção - PE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30" w:rsidRDefault="00F63174">
    <w:pPr>
      <w:pStyle w:val="Cabealho"/>
    </w:pPr>
  </w:p>
  <w:p w:rsidR="00822630" w:rsidRDefault="00F63174">
    <w:pPr>
      <w:pStyle w:val="Cabealho"/>
    </w:pPr>
    <w:r>
      <w:rPr>
        <w:noProof/>
      </w:rPr>
      <w:drawing>
        <wp:anchor distT="0" distB="0" distL="114300" distR="114300" simplePos="0" relativeHeight="251659264" behindDoc="0" locked="0" layoutInCell="1" allowOverlap="1">
          <wp:simplePos x="0" y="0"/>
          <wp:positionH relativeFrom="column">
            <wp:posOffset>1446530</wp:posOffset>
          </wp:positionH>
          <wp:positionV relativeFrom="paragraph">
            <wp:posOffset>93345</wp:posOffset>
          </wp:positionV>
          <wp:extent cx="2775585" cy="1076960"/>
          <wp:effectExtent l="0" t="0" r="5715" b="8890"/>
          <wp:wrapNone/>
          <wp:docPr id="1" name="Imagem 1" descr="D:\Ofício tembrado-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fício tembrado-pap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630" w:rsidRDefault="00F63174">
    <w:pPr>
      <w:pStyle w:val="Cabealho"/>
    </w:pPr>
  </w:p>
  <w:p w:rsidR="00822630" w:rsidRDefault="00F63174">
    <w:pPr>
      <w:pStyle w:val="Cabealho"/>
    </w:pPr>
  </w:p>
  <w:p w:rsidR="001F082A" w:rsidRDefault="00F63174">
    <w:pPr>
      <w:pStyle w:val="Cabealho"/>
    </w:pPr>
  </w:p>
  <w:p w:rsidR="00822630" w:rsidRDefault="00F63174">
    <w:pPr>
      <w:pStyle w:val="Cabealho"/>
    </w:pPr>
  </w:p>
  <w:p w:rsidR="00822630" w:rsidRDefault="00F63174">
    <w:pPr>
      <w:pStyle w:val="Cabealho"/>
    </w:pPr>
  </w:p>
  <w:p w:rsidR="00822630" w:rsidRDefault="00F63174">
    <w:pPr>
      <w:pStyle w:val="Cabealho"/>
    </w:pPr>
  </w:p>
  <w:p w:rsidR="001F082A" w:rsidRDefault="00F631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4"/>
    <w:rsid w:val="00771FE0"/>
    <w:rsid w:val="00F63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8F3D4-64DA-4BCE-8DD5-227DFE83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74"/>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31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174"/>
    <w:rPr>
      <w:rFonts w:ascii="Calibri" w:eastAsia="Times New Roman" w:hAnsi="Calibri" w:cs="Times New Roman"/>
      <w:lang w:eastAsia="pt-BR"/>
    </w:rPr>
  </w:style>
  <w:style w:type="paragraph" w:styleId="Rodap">
    <w:name w:val="footer"/>
    <w:basedOn w:val="Normal"/>
    <w:link w:val="RodapChar"/>
    <w:uiPriority w:val="99"/>
    <w:unhideWhenUsed/>
    <w:rsid w:val="00F63174"/>
    <w:pPr>
      <w:tabs>
        <w:tab w:val="center" w:pos="4252"/>
        <w:tab w:val="right" w:pos="8504"/>
      </w:tabs>
      <w:spacing w:after="0" w:line="240" w:lineRule="auto"/>
    </w:pPr>
  </w:style>
  <w:style w:type="character" w:customStyle="1" w:styleId="RodapChar">
    <w:name w:val="Rodapé Char"/>
    <w:basedOn w:val="Fontepargpadro"/>
    <w:link w:val="Rodap"/>
    <w:uiPriority w:val="99"/>
    <w:rsid w:val="00F63174"/>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2024-04-10T18:07:00Z</dcterms:created>
  <dcterms:modified xsi:type="dcterms:W3CDTF">2024-04-10T18:15:00Z</dcterms:modified>
</cp:coreProperties>
</file>