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77C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1B69AC35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40001FFB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5FD7B8E6" w14:textId="77777777" w:rsidR="00AA66E7" w:rsidRPr="009E7CF6" w:rsidRDefault="00E86A74" w:rsidP="009E7CF6">
      <w:pPr>
        <w:pStyle w:val="Corpodetexto"/>
        <w:tabs>
          <w:tab w:val="left" w:pos="5437"/>
          <w:tab w:val="left" w:pos="5817"/>
          <w:tab w:val="left" w:pos="6799"/>
          <w:tab w:val="left" w:pos="8602"/>
          <w:tab w:val="left" w:pos="8654"/>
        </w:tabs>
        <w:ind w:right="1128"/>
        <w:jc w:val="both"/>
        <w:rPr>
          <w:rFonts w:asciiTheme="majorHAnsi" w:hAnsiTheme="majorHAnsi"/>
          <w:sz w:val="20"/>
          <w:szCs w:val="20"/>
        </w:rPr>
      </w:pPr>
      <w:r w:rsidRPr="00F57F73">
        <w:rPr>
          <w:rFonts w:asciiTheme="majorHAnsi" w:hAnsiTheme="majorHAnsi"/>
          <w:sz w:val="20"/>
          <w:szCs w:val="20"/>
        </w:rPr>
        <w:t>Razão</w:t>
      </w:r>
      <w:r w:rsidRPr="00F57F7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Social</w:t>
      </w:r>
      <w:r w:rsidRPr="00F57F73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da</w:t>
      </w:r>
      <w:r w:rsidRPr="00F57F7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Empresa: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CNPJ/MF: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94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Fone: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End.: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N°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Bairro: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Cidade: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Responsável</w:t>
      </w:r>
      <w:r w:rsidRPr="009E7CF6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pela</w:t>
      </w:r>
      <w:r w:rsidRPr="009E7CF6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Informação:</w:t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</w:rPr>
        <w:t>.</w:t>
      </w:r>
    </w:p>
    <w:p w14:paraId="07086D71" w14:textId="63230EB4" w:rsidR="009E7CF6" w:rsidRPr="009E7CF6" w:rsidRDefault="009E7CF6" w:rsidP="009E7CF6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Poção, </w:t>
      </w:r>
      <w:r w:rsidR="008C1EDF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02</w:t>
      </w: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 de janeiro de 202</w:t>
      </w:r>
      <w:r w:rsidR="008C1EDF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3</w:t>
      </w: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.</w:t>
      </w:r>
    </w:p>
    <w:p w14:paraId="4CE5D539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p w14:paraId="2831DAD4" w14:textId="42FA2B14" w:rsidR="00AA66E7" w:rsidRDefault="00E86A74" w:rsidP="00FA544F">
      <w:pPr>
        <w:pStyle w:val="Corpodetexto"/>
        <w:ind w:right="69"/>
        <w:jc w:val="center"/>
        <w:rPr>
          <w:rFonts w:asciiTheme="majorHAnsi" w:hAnsiTheme="majorHAnsi"/>
          <w:sz w:val="20"/>
          <w:szCs w:val="20"/>
          <w:u w:val="single"/>
        </w:rPr>
      </w:pPr>
      <w:r w:rsidRPr="00F57F73">
        <w:rPr>
          <w:rFonts w:asciiTheme="majorHAnsi" w:hAnsiTheme="majorHAnsi"/>
          <w:sz w:val="20"/>
          <w:szCs w:val="20"/>
          <w:u w:val="single"/>
        </w:rPr>
        <w:t>Cotação</w:t>
      </w:r>
      <w:r w:rsidRPr="00F57F73">
        <w:rPr>
          <w:rFonts w:asciiTheme="majorHAnsi" w:hAnsiTheme="majorHAnsi"/>
          <w:spacing w:val="-2"/>
          <w:sz w:val="20"/>
          <w:szCs w:val="20"/>
          <w:u w:val="single"/>
        </w:rPr>
        <w:t xml:space="preserve"> </w:t>
      </w:r>
      <w:r w:rsidRPr="00F57F73">
        <w:rPr>
          <w:rFonts w:asciiTheme="majorHAnsi" w:hAnsiTheme="majorHAnsi"/>
          <w:sz w:val="20"/>
          <w:szCs w:val="20"/>
          <w:u w:val="single"/>
        </w:rPr>
        <w:t>de</w:t>
      </w:r>
      <w:r w:rsidRPr="00F57F73">
        <w:rPr>
          <w:rFonts w:asciiTheme="majorHAnsi" w:hAnsiTheme="majorHAnsi"/>
          <w:spacing w:val="-4"/>
          <w:sz w:val="20"/>
          <w:szCs w:val="20"/>
          <w:u w:val="single"/>
        </w:rPr>
        <w:t xml:space="preserve"> </w:t>
      </w:r>
      <w:r w:rsidRPr="00F57F73">
        <w:rPr>
          <w:rFonts w:asciiTheme="majorHAnsi" w:hAnsiTheme="majorHAnsi"/>
          <w:sz w:val="20"/>
          <w:szCs w:val="20"/>
          <w:u w:val="single"/>
        </w:rPr>
        <w:t>Preços</w:t>
      </w:r>
    </w:p>
    <w:p w14:paraId="125384D8" w14:textId="1D8F1DBD" w:rsidR="008F7B7C" w:rsidRPr="00F57F73" w:rsidRDefault="008F7B7C" w:rsidP="00FA544F">
      <w:pPr>
        <w:pStyle w:val="Corpodetexto"/>
        <w:ind w:right="69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Prefeitura</w:t>
      </w:r>
    </w:p>
    <w:p w14:paraId="1BA4B8CE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AA66E7" w:rsidRPr="00F57F73" w14:paraId="7591C120" w14:textId="77777777" w:rsidTr="00F57F73">
        <w:trPr>
          <w:trHeight w:val="20"/>
        </w:trPr>
        <w:tc>
          <w:tcPr>
            <w:tcW w:w="730" w:type="dxa"/>
            <w:vAlign w:val="center"/>
          </w:tcPr>
          <w:p w14:paraId="19527CBF" w14:textId="77777777" w:rsidR="00AA66E7" w:rsidRPr="00F57F73" w:rsidRDefault="00E86A74" w:rsidP="009E7CF6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  <w:vAlign w:val="center"/>
          </w:tcPr>
          <w:p w14:paraId="0C8870EC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  <w:vAlign w:val="center"/>
          </w:tcPr>
          <w:p w14:paraId="6960D6CA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  <w:vAlign w:val="center"/>
          </w:tcPr>
          <w:p w14:paraId="431CE10B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  <w:vAlign w:val="center"/>
          </w:tcPr>
          <w:p w14:paraId="45F23EC9" w14:textId="77777777" w:rsidR="00AA66E7" w:rsidRPr="00F57F73" w:rsidRDefault="00E86A74" w:rsidP="009E7CF6">
            <w:pPr>
              <w:pStyle w:val="TableParagraph"/>
              <w:ind w:right="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  <w:vAlign w:val="center"/>
          </w:tcPr>
          <w:p w14:paraId="795F6C0C" w14:textId="77777777" w:rsidR="00AA66E7" w:rsidRPr="00F57F73" w:rsidRDefault="00E86A74" w:rsidP="009E7CF6">
            <w:pPr>
              <w:pStyle w:val="TableParagraph"/>
              <w:ind w:right="84" w:hanging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F57F73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  <w:vAlign w:val="center"/>
          </w:tcPr>
          <w:p w14:paraId="5CC1100E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F57F73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F57F73" w:rsidRPr="00F57F73" w14:paraId="58A60DB5" w14:textId="77777777" w:rsidTr="00F57F73">
        <w:trPr>
          <w:trHeight w:val="20"/>
        </w:trPr>
        <w:tc>
          <w:tcPr>
            <w:tcW w:w="730" w:type="dxa"/>
            <w:vAlign w:val="center"/>
          </w:tcPr>
          <w:p w14:paraId="3E8B644E" w14:textId="7E675420" w:rsidR="00F57F73" w:rsidRPr="00F57F73" w:rsidRDefault="00F57F73" w:rsidP="009E7CF6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vAlign w:val="center"/>
          </w:tcPr>
          <w:p w14:paraId="0493EA64" w14:textId="5D134D21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Água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Mineral</w:t>
            </w:r>
          </w:p>
        </w:tc>
        <w:tc>
          <w:tcPr>
            <w:tcW w:w="2060" w:type="dxa"/>
            <w:vAlign w:val="center"/>
          </w:tcPr>
          <w:p w14:paraId="4882CE6B" w14:textId="77777777" w:rsidR="00F57F73" w:rsidRPr="00F57F73" w:rsidRDefault="00F57F73" w:rsidP="009E7CF6">
            <w:pPr>
              <w:pStyle w:val="TableParagraph"/>
              <w:tabs>
                <w:tab w:val="left" w:pos="757"/>
                <w:tab w:val="left" w:pos="853"/>
                <w:tab w:val="left" w:pos="1055"/>
                <w:tab w:val="left" w:pos="1132"/>
                <w:tab w:val="left" w:pos="1166"/>
                <w:tab w:val="left" w:pos="1290"/>
                <w:tab w:val="left" w:pos="1400"/>
                <w:tab w:val="left" w:pos="1708"/>
              </w:tabs>
              <w:ind w:right="8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Agua</w:t>
            </w:r>
            <w:r w:rsidRPr="00F57F73">
              <w:rPr>
                <w:rFonts w:asciiTheme="majorHAnsi" w:hAnsiTheme="majorHAnsi"/>
                <w:spacing w:val="4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mineral</w:t>
            </w:r>
            <w:r w:rsidRPr="00F57F73">
              <w:rPr>
                <w:rFonts w:asciiTheme="majorHAnsi" w:hAnsiTheme="majorHAnsi"/>
                <w:spacing w:val="4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sem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gás</w:t>
            </w:r>
            <w:r w:rsidRPr="00F57F73">
              <w:rPr>
                <w:rFonts w:asciiTheme="majorHAnsi" w:hAnsiTheme="majorHAnsi"/>
                <w:spacing w:val="34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envasada</w:t>
            </w:r>
            <w:r w:rsidRPr="00F57F73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em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garrafão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policarbonato,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liso,</w:t>
            </w:r>
            <w:r w:rsidRPr="00F57F73">
              <w:rPr>
                <w:rFonts w:asciiTheme="majorHAnsi" w:hAnsiTheme="majorHAnsi"/>
                <w:spacing w:val="10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transparente,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com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capacidade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para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acondicionamento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mínimo de 19,5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litros.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Lacrados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dentro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dos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padrões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estabelecidos</w:t>
            </w:r>
            <w:r w:rsidRPr="00F57F73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pelo</w:t>
            </w:r>
            <w:r w:rsidRPr="00F57F73">
              <w:rPr>
                <w:rFonts w:asciiTheme="majorHAnsi" w:hAnsiTheme="majorHAnsi"/>
                <w:spacing w:val="-5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departamento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nacional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produção-DNPM</w:t>
            </w:r>
            <w:r w:rsidRPr="00F57F73">
              <w:rPr>
                <w:rFonts w:asciiTheme="majorHAnsi" w:hAnsiTheme="majorHAnsi"/>
                <w:spacing w:val="28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agencia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>nacional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de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vigilância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sanitária</w:t>
            </w:r>
            <w:r w:rsidRPr="00F57F73">
              <w:rPr>
                <w:rFonts w:asciiTheme="majorHAnsi" w:hAnsiTheme="majorHAnsi"/>
                <w:spacing w:val="1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–</w:t>
            </w:r>
            <w:r w:rsidRPr="00F57F73">
              <w:rPr>
                <w:rFonts w:asciiTheme="majorHAnsi" w:hAnsiTheme="majorHAnsi"/>
                <w:spacing w:val="1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Anvisa</w:t>
            </w:r>
          </w:p>
          <w:p w14:paraId="5D35BA22" w14:textId="77777777" w:rsidR="00F57F73" w:rsidRPr="00F57F73" w:rsidRDefault="00F57F73" w:rsidP="009E7CF6">
            <w:pPr>
              <w:pStyle w:val="TableParagraph"/>
              <w:tabs>
                <w:tab w:val="left" w:pos="1037"/>
              </w:tabs>
              <w:ind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–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Comarca,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procedência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validade</w:t>
            </w:r>
          </w:p>
          <w:p w14:paraId="71328D54" w14:textId="77777777" w:rsidR="00F57F73" w:rsidRPr="00F57F73" w:rsidRDefault="00F57F73" w:rsidP="009E7CF6">
            <w:pPr>
              <w:pStyle w:val="TableParagraph"/>
              <w:tabs>
                <w:tab w:val="left" w:pos="171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impressas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na</w:t>
            </w:r>
          </w:p>
          <w:p w14:paraId="3993C0F1" w14:textId="3B64CDB2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embalagem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produto.</w:t>
            </w:r>
          </w:p>
        </w:tc>
        <w:tc>
          <w:tcPr>
            <w:tcW w:w="1161" w:type="dxa"/>
            <w:vAlign w:val="center"/>
          </w:tcPr>
          <w:p w14:paraId="745DA362" w14:textId="2533FB02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Unidade</w:t>
            </w:r>
          </w:p>
        </w:tc>
        <w:tc>
          <w:tcPr>
            <w:tcW w:w="1589" w:type="dxa"/>
            <w:vAlign w:val="center"/>
          </w:tcPr>
          <w:p w14:paraId="4751CB88" w14:textId="5631514B" w:rsidR="00F57F73" w:rsidRPr="00F57F73" w:rsidRDefault="00F57F73" w:rsidP="009E7CF6">
            <w:pPr>
              <w:pStyle w:val="TableParagraph"/>
              <w:ind w:right="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6.000</w:t>
            </w:r>
          </w:p>
        </w:tc>
        <w:tc>
          <w:tcPr>
            <w:tcW w:w="921" w:type="dxa"/>
            <w:vAlign w:val="center"/>
          </w:tcPr>
          <w:p w14:paraId="27F9EDA9" w14:textId="77777777" w:rsidR="00F57F73" w:rsidRPr="00F57F73" w:rsidRDefault="00F57F73" w:rsidP="009E7CF6">
            <w:pPr>
              <w:pStyle w:val="TableParagraph"/>
              <w:ind w:right="84" w:hanging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A1F2A49" w14:textId="77777777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7F73" w:rsidRPr="00F57F73" w14:paraId="4156DE43" w14:textId="77777777" w:rsidTr="00F57F73">
        <w:trPr>
          <w:trHeight w:val="20"/>
        </w:trPr>
        <w:tc>
          <w:tcPr>
            <w:tcW w:w="9611" w:type="dxa"/>
            <w:gridSpan w:val="7"/>
            <w:vAlign w:val="center"/>
          </w:tcPr>
          <w:p w14:paraId="53BE29CF" w14:textId="280F8ECB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VALOR TOTAL R$</w:t>
            </w:r>
          </w:p>
        </w:tc>
      </w:tr>
    </w:tbl>
    <w:p w14:paraId="5D4415F7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p w14:paraId="7848BE86" w14:textId="427BD28A" w:rsidR="00AA66E7" w:rsidRPr="00F57F73" w:rsidRDefault="00AA66E7" w:rsidP="00BA03B8">
      <w:pPr>
        <w:rPr>
          <w:rFonts w:asciiTheme="majorHAnsi" w:hAnsiTheme="majorHAnsi"/>
          <w:sz w:val="20"/>
          <w:szCs w:val="20"/>
        </w:rPr>
      </w:pPr>
    </w:p>
    <w:sectPr w:rsidR="00AA66E7" w:rsidRPr="00F57F73">
      <w:headerReference w:type="default" r:id="rId6"/>
      <w:footerReference w:type="default" r:id="rId7"/>
      <w:pgSz w:w="11910" w:h="16840"/>
      <w:pgMar w:top="2600" w:right="580" w:bottom="122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C677" w14:textId="77777777" w:rsidR="003F5C04" w:rsidRDefault="003F5C04">
      <w:r>
        <w:separator/>
      </w:r>
    </w:p>
  </w:endnote>
  <w:endnote w:type="continuationSeparator" w:id="0">
    <w:p w14:paraId="4BB6D287" w14:textId="77777777" w:rsidR="003F5C04" w:rsidRDefault="003F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48A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3B9A6D7" wp14:editId="3442779F">
          <wp:simplePos x="0" y="0"/>
          <wp:positionH relativeFrom="page">
            <wp:posOffset>1186063</wp:posOffset>
          </wp:positionH>
          <wp:positionV relativeFrom="page">
            <wp:posOffset>9909809</wp:posOffset>
          </wp:positionV>
          <wp:extent cx="5290301" cy="242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301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87D0" w14:textId="77777777" w:rsidR="003F5C04" w:rsidRDefault="003F5C04">
      <w:r>
        <w:separator/>
      </w:r>
    </w:p>
  </w:footnote>
  <w:footnote w:type="continuationSeparator" w:id="0">
    <w:p w14:paraId="6FF06501" w14:textId="77777777" w:rsidR="003F5C04" w:rsidRDefault="003F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B6F7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9C0CEF3" wp14:editId="74D03CCE">
          <wp:simplePos x="0" y="0"/>
          <wp:positionH relativeFrom="page">
            <wp:posOffset>2474981</wp:posOffset>
          </wp:positionH>
          <wp:positionV relativeFrom="page">
            <wp:posOffset>0</wp:posOffset>
          </wp:positionV>
          <wp:extent cx="2739003" cy="1654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9003" cy="165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6E7"/>
    <w:rsid w:val="001466E5"/>
    <w:rsid w:val="00221C25"/>
    <w:rsid w:val="003F5C04"/>
    <w:rsid w:val="0058523E"/>
    <w:rsid w:val="008C1EDF"/>
    <w:rsid w:val="008F7B7C"/>
    <w:rsid w:val="009E7CF6"/>
    <w:rsid w:val="00A67965"/>
    <w:rsid w:val="00AA66E7"/>
    <w:rsid w:val="00AC4186"/>
    <w:rsid w:val="00B27B21"/>
    <w:rsid w:val="00BA03B8"/>
    <w:rsid w:val="00E86A74"/>
    <w:rsid w:val="00F57F73"/>
    <w:rsid w:val="00F76BBA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2134"/>
  <w15:docId w15:val="{871F12CB-2C5F-4958-8854-0BBDF0F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9E7CF6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11</cp:revision>
  <dcterms:created xsi:type="dcterms:W3CDTF">2022-01-04T15:20:00Z</dcterms:created>
  <dcterms:modified xsi:type="dcterms:W3CDTF">2023-01-11T13:49:00Z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